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0D66" w14:textId="77777777" w:rsidR="009C0776" w:rsidRDefault="007230DD">
      <w:pPr>
        <w:pBdr>
          <w:top w:val="single" w:sz="4" w:space="1" w:color="auto"/>
          <w:left w:val="single" w:sz="4" w:space="4" w:color="auto"/>
          <w:bottom w:val="single" w:sz="4" w:space="1" w:color="auto"/>
          <w:right w:val="single" w:sz="4" w:space="4" w:color="auto"/>
        </w:pBd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rPr>
          <w:b/>
          <w:u w:val="single"/>
        </w:rPr>
      </w:pPr>
      <w:r>
        <w:rPr>
          <w:b/>
          <w:u w:val="single"/>
        </w:rPr>
        <w:t>Project Summary Form</w:t>
      </w:r>
      <w:r w:rsidR="000971CE">
        <w:rPr>
          <w:b/>
          <w:u w:val="single"/>
        </w:rPr>
        <w:t xml:space="preserve"> for FY</w:t>
      </w:r>
      <w:r w:rsidR="0003387F">
        <w:rPr>
          <w:b/>
          <w:u w:val="single"/>
        </w:rPr>
        <w:t xml:space="preserve"> </w:t>
      </w:r>
      <w:r w:rsidR="00DD585D">
        <w:rPr>
          <w:b/>
          <w:u w:val="single"/>
        </w:rPr>
        <w:t>201</w:t>
      </w:r>
      <w:r w:rsidR="00444795">
        <w:rPr>
          <w:b/>
          <w:u w:val="single"/>
        </w:rPr>
        <w:t>9</w:t>
      </w:r>
      <w:r w:rsidR="009C0776">
        <w:rPr>
          <w:b/>
          <w:u w:val="single"/>
        </w:rPr>
        <w:t>:</w:t>
      </w:r>
    </w:p>
    <w:p w14:paraId="5CC6D839" w14:textId="77777777" w:rsidR="009C0776" w:rsidRPr="00E008BF" w:rsidRDefault="00354C52" w:rsidP="00E008BF">
      <w:pPr>
        <w:pBdr>
          <w:top w:val="single" w:sz="4" w:space="1" w:color="auto"/>
          <w:left w:val="single" w:sz="4" w:space="4" w:color="auto"/>
          <w:bottom w:val="single" w:sz="4" w:space="1" w:color="auto"/>
          <w:right w:val="single" w:sz="4" w:space="4" w:color="auto"/>
        </w:pBd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pPr>
      <w:r>
        <w:t>Western Washington Fish and Wildlife Conservation</w:t>
      </w:r>
      <w:r w:rsidR="000C3AD9">
        <w:t xml:space="preserve"> Office</w:t>
      </w:r>
      <w:r w:rsidR="009C0776" w:rsidRPr="00E008BF">
        <w:t xml:space="preserve"> </w:t>
      </w:r>
    </w:p>
    <w:p w14:paraId="5361D833" w14:textId="77777777" w:rsidR="00F56A9A" w:rsidRDefault="00F56A9A">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pPr>
    </w:p>
    <w:p w14:paraId="6BB00008" w14:textId="77777777" w:rsidR="000C3AD9" w:rsidRDefault="00354C52" w:rsidP="00312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We require Project Summary Forms (or eq</w:t>
      </w:r>
      <w:r w:rsidR="007230DD">
        <w:rPr>
          <w:b/>
        </w:rPr>
        <w:t>uivalent) be submitted by email</w:t>
      </w:r>
      <w:r>
        <w:t xml:space="preserve"> </w:t>
      </w:r>
      <w:r w:rsidR="00BF0D89">
        <w:rPr>
          <w:b/>
        </w:rPr>
        <w:t xml:space="preserve">to </w:t>
      </w:r>
      <w:hyperlink r:id="rId8" w:history="1">
        <w:r>
          <w:rPr>
            <w:rStyle w:val="Hyperlink"/>
            <w:b/>
          </w:rPr>
          <w:t>Miranda_Plumb</w:t>
        </w:r>
        <w:r w:rsidRPr="00E42509">
          <w:rPr>
            <w:rStyle w:val="Hyperlink"/>
            <w:b/>
          </w:rPr>
          <w:t>@fws.gov</w:t>
        </w:r>
      </w:hyperlink>
      <w:r w:rsidR="00BF0D89">
        <w:rPr>
          <w:b/>
        </w:rPr>
        <w:t xml:space="preserve"> </w:t>
      </w:r>
      <w:r w:rsidR="000A2EAB">
        <w:rPr>
          <w:b/>
        </w:rPr>
        <w:t xml:space="preserve">by close of business </w:t>
      </w:r>
      <w:r w:rsidR="00836391">
        <w:rPr>
          <w:b/>
        </w:rPr>
        <w:t>January</w:t>
      </w:r>
      <w:r w:rsidR="00D03F69">
        <w:rPr>
          <w:b/>
        </w:rPr>
        <w:t xml:space="preserve"> </w:t>
      </w:r>
      <w:r w:rsidR="00DD585D">
        <w:rPr>
          <w:b/>
        </w:rPr>
        <w:t>31</w:t>
      </w:r>
      <w:r w:rsidR="000A2EAB">
        <w:rPr>
          <w:b/>
        </w:rPr>
        <w:t>, 201</w:t>
      </w:r>
      <w:r w:rsidR="00444795">
        <w:rPr>
          <w:b/>
        </w:rPr>
        <w:t>9</w:t>
      </w:r>
      <w:r w:rsidR="00BF0D89">
        <w:rPr>
          <w:b/>
        </w:rPr>
        <w:t xml:space="preserve">.  </w:t>
      </w:r>
      <w:r w:rsidR="000C3AD9" w:rsidRPr="007B4197">
        <w:t xml:space="preserve"> </w:t>
      </w:r>
    </w:p>
    <w:p w14:paraId="59FE1523" w14:textId="77777777" w:rsidR="00354C52" w:rsidRDefault="00354C52" w:rsidP="00312D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7DBEA7" w14:textId="77777777" w:rsidR="007230DD" w:rsidRDefault="000971CE"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This </w:t>
      </w:r>
      <w:r w:rsidR="007230DD">
        <w:t>request</w:t>
      </w:r>
      <w:r>
        <w:t xml:space="preserve"> is for proposals that are seeking funding </w:t>
      </w:r>
      <w:r w:rsidR="000A2EAB">
        <w:t>th</w:t>
      </w:r>
      <w:r w:rsidR="004E7D69">
        <w:t>rough th</w:t>
      </w:r>
      <w:r w:rsidR="000A2EAB">
        <w:t>e USFWS</w:t>
      </w:r>
      <w:r w:rsidR="00444795">
        <w:t xml:space="preserve"> (Service)</w:t>
      </w:r>
      <w:r w:rsidR="000A2EAB">
        <w:t xml:space="preserve"> </w:t>
      </w:r>
      <w:r w:rsidR="00D84886">
        <w:t xml:space="preserve">Chehalis Fisheries Restoration </w:t>
      </w:r>
      <w:r w:rsidR="000A2EAB">
        <w:t>Program</w:t>
      </w:r>
      <w:r>
        <w:t xml:space="preserve"> and are located in </w:t>
      </w:r>
      <w:r w:rsidR="00D84886">
        <w:t>the Chehalis River watershed in southwest</w:t>
      </w:r>
      <w:r>
        <w:t xml:space="preserve"> Washington</w:t>
      </w:r>
      <w:r w:rsidR="00D84886">
        <w:t>.</w:t>
      </w:r>
    </w:p>
    <w:p w14:paraId="0A07C578" w14:textId="77777777" w:rsidR="00A43347" w:rsidRDefault="00A43347"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2F33EE" w14:textId="77777777" w:rsidR="00444795" w:rsidRDefault="00444795"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Proposals </w:t>
      </w:r>
      <w:r w:rsidR="00744DE4">
        <w:t>should</w:t>
      </w:r>
      <w:r>
        <w:t>:</w:t>
      </w:r>
    </w:p>
    <w:p w14:paraId="18E8192A" w14:textId="77777777" w:rsidR="00444795" w:rsidRDefault="00444795"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Align with the mission of the Service (see </w:t>
      </w:r>
      <w:hyperlink r:id="rId9" w:history="1">
        <w:r w:rsidRPr="00B734BF">
          <w:rPr>
            <w:rStyle w:val="Hyperlink"/>
          </w:rPr>
          <w:t>www.fws.gov</w:t>
        </w:r>
      </w:hyperlink>
      <w:r>
        <w:t xml:space="preserve"> for more information)</w:t>
      </w:r>
    </w:p>
    <w:p w14:paraId="1B1A22B9" w14:textId="77777777" w:rsidR="00444795" w:rsidRDefault="00444795"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rFonts w:asciiTheme="majorHAnsi" w:hAnsiTheme="majorHAnsi" w:cs="Tahoma"/>
          <w:color w:val="1155CC"/>
        </w:rPr>
      </w:pPr>
      <w:r>
        <w:t xml:space="preserve">Support Service Fish and Aquatic Conservation Program goals 1, 2 or 4 (see </w:t>
      </w:r>
      <w:hyperlink r:id="rId10" w:tgtFrame="_blank" w:history="1">
        <w:r w:rsidRPr="00744DE4">
          <w:rPr>
            <w:rStyle w:val="Hyperlink"/>
            <w:rFonts w:asciiTheme="majorHAnsi" w:hAnsiTheme="majorHAnsi" w:cs="Tahoma"/>
            <w:color w:val="1155CC"/>
          </w:rPr>
          <w:t>https://www.fws.gov/fisheries/pdf_files/FAC_StrategyPlan_2016-2020.pdf</w:t>
        </w:r>
      </w:hyperlink>
      <w:r w:rsidRPr="00744DE4">
        <w:rPr>
          <w:rStyle w:val="Hyperlink"/>
          <w:rFonts w:asciiTheme="majorHAnsi" w:hAnsiTheme="majorHAnsi" w:cs="Tahoma"/>
          <w:color w:val="1155CC"/>
        </w:rPr>
        <w:t>)</w:t>
      </w:r>
    </w:p>
    <w:p w14:paraId="54B2CB1A" w14:textId="77777777" w:rsidR="00744DE4" w:rsidRPr="00744DE4" w:rsidRDefault="00744DE4"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cs="Tahoma"/>
          <w:color w:val="1155CC"/>
          <w:u w:val="single"/>
        </w:rPr>
      </w:pPr>
      <w:r>
        <w:t>Show accomplishments, if the proposal is a continuation of a project (</w:t>
      </w:r>
      <w:r w:rsidRPr="00744DE4">
        <w:rPr>
          <w:i/>
        </w:rPr>
        <w:t>any</w:t>
      </w:r>
      <w:r>
        <w:t xml:space="preserve"> funding source)</w:t>
      </w:r>
    </w:p>
    <w:p w14:paraId="6A26919D" w14:textId="77777777" w:rsidR="00744DE4" w:rsidRDefault="00744DE4"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Follow Best Management Practices for lamprey (</w:t>
      </w:r>
      <w:hyperlink r:id="rId11" w:history="1">
        <w:r w:rsidRPr="00744DE4">
          <w:rPr>
            <w:rStyle w:val="Hyperlink"/>
            <w:rFonts w:asciiTheme="majorHAnsi" w:hAnsiTheme="majorHAnsi" w:cs="Tahoma"/>
          </w:rPr>
          <w:t>https://www.fws.gov/pacificlamprey/mainpage.cfm</w:t>
        </w:r>
      </w:hyperlink>
      <w:r>
        <w:rPr>
          <w:rStyle w:val="HTMLCite"/>
          <w:rFonts w:asciiTheme="majorHAnsi" w:hAnsiTheme="majorHAnsi" w:cs="Tahoma"/>
          <w:color w:val="auto"/>
        </w:rPr>
        <w:t xml:space="preserve">) </w:t>
      </w:r>
      <w:r w:rsidRPr="00744DE4">
        <w:rPr>
          <w:rStyle w:val="HTMLCite"/>
          <w:rFonts w:asciiTheme="majorHAnsi" w:hAnsiTheme="majorHAnsi" w:cs="Tahoma"/>
          <w:color w:val="auto"/>
        </w:rPr>
        <w:t xml:space="preserve">and freshwater mussels ( </w:t>
      </w:r>
      <w:hyperlink r:id="rId12" w:history="1">
        <w:r w:rsidRPr="00744DE4">
          <w:rPr>
            <w:rStyle w:val="Hyperlink"/>
            <w:rFonts w:asciiTheme="majorHAnsi" w:hAnsiTheme="majorHAnsi" w:cs="Tahoma"/>
          </w:rPr>
          <w:t>https://xerces.org/conserving-the-gems-of-our-waters/</w:t>
        </w:r>
      </w:hyperlink>
      <w:r w:rsidRPr="00744DE4">
        <w:rPr>
          <w:rStyle w:val="HTMLCite"/>
          <w:rFonts w:asciiTheme="majorHAnsi" w:hAnsiTheme="majorHAnsi" w:cs="Tahoma"/>
          <w:color w:val="auto"/>
        </w:rPr>
        <w:t>)</w:t>
      </w:r>
      <w:r>
        <w:rPr>
          <w:rStyle w:val="HTMLCite"/>
          <w:rFonts w:asciiTheme="majorHAnsi" w:hAnsiTheme="majorHAnsi" w:cs="Tahoma"/>
          <w:color w:val="auto"/>
        </w:rPr>
        <w:t xml:space="preserve"> </w:t>
      </w:r>
    </w:p>
    <w:p w14:paraId="64AD26D3" w14:textId="77777777" w:rsidR="00EE0A4D" w:rsidRPr="00744DE4" w:rsidRDefault="00EE0A4D" w:rsidP="00744DE4">
      <w:pPr>
        <w:pStyle w:val="ListParagraph"/>
        <w:widowControl w:val="0"/>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Pr>
          <w:rStyle w:val="HTMLCite"/>
          <w:rFonts w:asciiTheme="majorHAnsi" w:hAnsiTheme="majorHAnsi" w:cs="Tahoma"/>
          <w:color w:val="auto"/>
        </w:rPr>
        <w:t>Minimum funding request of $50,000.</w:t>
      </w:r>
    </w:p>
    <w:p w14:paraId="61B750FB" w14:textId="77777777" w:rsidR="00744DE4" w:rsidRDefault="00744DE4" w:rsidP="00744DE4">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Style w:val="HTMLCite"/>
          <w:rFonts w:asciiTheme="majorHAnsi" w:hAnsiTheme="majorHAnsi" w:cs="Tahoma"/>
          <w:color w:val="1155CC"/>
          <w:u w:val="single"/>
        </w:rPr>
      </w:pPr>
    </w:p>
    <w:p w14:paraId="50AA8F57" w14:textId="77777777" w:rsidR="00744DE4" w:rsidRPr="00744DE4" w:rsidRDefault="00744DE4" w:rsidP="00744DE4">
      <w:pPr>
        <w:pStyle w:val="ListParagraph"/>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Style w:val="HTMLCite"/>
          <w:rFonts w:asciiTheme="majorHAnsi" w:hAnsiTheme="majorHAnsi" w:cs="Tahoma"/>
          <w:color w:val="auto"/>
        </w:rPr>
      </w:pPr>
      <w:r w:rsidRPr="00744DE4">
        <w:rPr>
          <w:rStyle w:val="HTMLCite"/>
          <w:rFonts w:asciiTheme="majorHAnsi" w:hAnsiTheme="majorHAnsi" w:cs="Tahoma"/>
          <w:color w:val="auto"/>
        </w:rPr>
        <w:t xml:space="preserve">Projects will receive greater consideration if: </w:t>
      </w:r>
    </w:p>
    <w:p w14:paraId="3A49D47F" w14:textId="77777777" w:rsidR="00744DE4" w:rsidRPr="00744DE4" w:rsidRDefault="00744DE4"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They are in focus areas: East Fork Satsop River or the Newaukum River</w:t>
      </w:r>
    </w:p>
    <w:p w14:paraId="3D69E873" w14:textId="77777777" w:rsidR="00744DE4" w:rsidRDefault="00744DE4"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sidRPr="00744DE4">
        <w:rPr>
          <w:rStyle w:val="HTMLCite"/>
          <w:rFonts w:asciiTheme="majorHAnsi" w:hAnsiTheme="majorHAnsi" w:cs="Tahoma"/>
          <w:color w:val="auto"/>
        </w:rPr>
        <w:t>Primary species are non-game focused such as lamprey sp., native freshwater mussels, or Olympic mudminnow.</w:t>
      </w:r>
    </w:p>
    <w:p w14:paraId="2307553A" w14:textId="77777777" w:rsidR="00C14037" w:rsidRPr="00744DE4" w:rsidRDefault="00C14037" w:rsidP="00744DE4">
      <w:pPr>
        <w:pStyle w:val="ListParagraph"/>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Cite"/>
          <w:rFonts w:asciiTheme="majorHAnsi" w:hAnsiTheme="majorHAnsi" w:cs="Tahoma"/>
          <w:color w:val="auto"/>
        </w:rPr>
      </w:pPr>
      <w:r>
        <w:rPr>
          <w:rStyle w:val="HTMLCite"/>
          <w:rFonts w:asciiTheme="majorHAnsi" w:hAnsiTheme="majorHAnsi" w:cs="Tahoma"/>
          <w:color w:val="auto"/>
        </w:rPr>
        <w:t>Are part of a broader, multi-agency partnership</w:t>
      </w:r>
      <w:bookmarkStart w:id="0" w:name="_GoBack"/>
      <w:bookmarkEnd w:id="0"/>
    </w:p>
    <w:p w14:paraId="6B5D568D" w14:textId="77777777" w:rsidR="007230DD" w:rsidRDefault="000A2EAB"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7EA0">
        <w:br/>
      </w:r>
      <w:r w:rsidR="007230DD">
        <w:t xml:space="preserve">Please submit high resolution photos, maps and supporting documentation </w:t>
      </w:r>
      <w:r w:rsidR="007230DD" w:rsidRPr="00B01177">
        <w:rPr>
          <w:u w:val="single"/>
        </w:rPr>
        <w:t>separately</w:t>
      </w:r>
      <w:r w:rsidR="007230DD">
        <w:t xml:space="preserve">.  If needed please compress the files or send files in separate emails. </w:t>
      </w:r>
    </w:p>
    <w:p w14:paraId="76CE602C" w14:textId="77777777" w:rsidR="00244D82" w:rsidRDefault="007230DD" w:rsidP="007230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64C690D" w14:textId="77777777" w:rsidR="009C0776" w:rsidRPr="00B129E7" w:rsidRDefault="009C0776">
      <w:pPr>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pPr>
      <w:r w:rsidRPr="00B129E7">
        <w:t>In</w:t>
      </w:r>
      <w:r w:rsidRPr="00B129E7">
        <w:rPr>
          <w:b/>
        </w:rPr>
        <w:t xml:space="preserve"> </w:t>
      </w:r>
      <w:r w:rsidR="00444795">
        <w:rPr>
          <w:b/>
        </w:rPr>
        <w:t>six</w:t>
      </w:r>
      <w:r w:rsidR="00106275" w:rsidRPr="00B129E7">
        <w:rPr>
          <w:b/>
          <w:u w:val="single"/>
        </w:rPr>
        <w:t xml:space="preserve"> (</w:t>
      </w:r>
      <w:r w:rsidR="00444795">
        <w:rPr>
          <w:b/>
          <w:u w:val="single"/>
        </w:rPr>
        <w:t>6</w:t>
      </w:r>
      <w:r w:rsidR="00106275" w:rsidRPr="00B129E7">
        <w:rPr>
          <w:b/>
          <w:u w:val="single"/>
        </w:rPr>
        <w:t>)</w:t>
      </w:r>
      <w:r w:rsidRPr="00B129E7">
        <w:rPr>
          <w:b/>
          <w:u w:val="single"/>
        </w:rPr>
        <w:t xml:space="preserve"> pages</w:t>
      </w:r>
      <w:r w:rsidR="00B9212A" w:rsidRPr="00B129E7">
        <w:rPr>
          <w:b/>
          <w:u w:val="single"/>
        </w:rPr>
        <w:t xml:space="preserve"> maximum</w:t>
      </w:r>
      <w:r w:rsidRPr="00B129E7">
        <w:t xml:space="preserve"> please provide the following information:</w:t>
      </w:r>
    </w:p>
    <w:p w14:paraId="1C66F550" w14:textId="77777777" w:rsidR="00515952" w:rsidRPr="00B129E7" w:rsidRDefault="00515952">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34DDAC85" w14:textId="77777777" w:rsidR="00515952" w:rsidRDefault="009C0776" w:rsidP="00515952">
      <w:r w:rsidRPr="00B129E7">
        <w:rPr>
          <w:b/>
        </w:rPr>
        <w:t>1.</w:t>
      </w:r>
      <w:r w:rsidR="00DD4A83" w:rsidRPr="00B129E7">
        <w:rPr>
          <w:b/>
        </w:rPr>
        <w:t xml:space="preserve">    </w:t>
      </w:r>
      <w:r w:rsidR="00515952" w:rsidRPr="00B129E7">
        <w:rPr>
          <w:b/>
        </w:rPr>
        <w:t>Project Title</w:t>
      </w:r>
      <w:r w:rsidR="007230DD">
        <w:rPr>
          <w:b/>
        </w:rPr>
        <w:t xml:space="preserve"> </w:t>
      </w:r>
      <w:r w:rsidR="007230DD">
        <w:rPr>
          <w:i/>
        </w:rPr>
        <w:t xml:space="preserve">Use a </w:t>
      </w:r>
      <w:r w:rsidR="007230DD">
        <w:rPr>
          <w:i/>
          <w:iCs/>
        </w:rPr>
        <w:t xml:space="preserve">short (5-15 words) </w:t>
      </w:r>
      <w:r w:rsidR="007230DD">
        <w:rPr>
          <w:i/>
        </w:rPr>
        <w:t>title that identifies the geographic and biological aspects of the project</w:t>
      </w:r>
      <w:r w:rsidR="00515952" w:rsidRPr="00B129E7">
        <w:rPr>
          <w:b/>
        </w:rPr>
        <w:t>:</w:t>
      </w:r>
      <w:r w:rsidR="00457268" w:rsidRPr="00B129E7">
        <w:t xml:space="preserve"> </w:t>
      </w:r>
    </w:p>
    <w:p w14:paraId="37303578" w14:textId="77777777" w:rsidR="00515952" w:rsidRPr="00B129E7" w:rsidRDefault="00515952" w:rsidP="0051595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4F801D8D" w14:textId="77777777" w:rsidR="00515952" w:rsidRPr="00B129E7" w:rsidRDefault="009C0776" w:rsidP="00515952">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r w:rsidRPr="00B129E7">
        <w:rPr>
          <w:b/>
        </w:rPr>
        <w:t xml:space="preserve">2.    </w:t>
      </w:r>
      <w:r w:rsidR="00515952" w:rsidRPr="00B129E7">
        <w:rPr>
          <w:b/>
        </w:rPr>
        <w:t xml:space="preserve">Project </w:t>
      </w:r>
      <w:r w:rsidR="00872397" w:rsidRPr="00B129E7">
        <w:rPr>
          <w:b/>
        </w:rPr>
        <w:t>Sponsor</w:t>
      </w:r>
      <w:r w:rsidR="00515952" w:rsidRPr="00B129E7">
        <w:rPr>
          <w:b/>
        </w:rPr>
        <w:t>/Organization:</w:t>
      </w:r>
    </w:p>
    <w:p w14:paraId="00FA85B7"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
        </w:rPr>
        <w:tab/>
      </w:r>
      <w:r w:rsidRPr="00B129E7">
        <w:rPr>
          <w:bCs/>
          <w:i/>
        </w:rPr>
        <w:t>Organization:</w:t>
      </w:r>
      <w:r w:rsidRPr="00B129E7">
        <w:rPr>
          <w:bCs/>
        </w:rPr>
        <w:t>_________________________</w:t>
      </w:r>
      <w:r w:rsidR="00106275" w:rsidRPr="00B129E7">
        <w:rPr>
          <w:bCs/>
        </w:rPr>
        <w:t>___</w:t>
      </w:r>
      <w:r w:rsidRPr="00B129E7">
        <w:rPr>
          <w:bCs/>
        </w:rPr>
        <w:t>__</w:t>
      </w:r>
    </w:p>
    <w:p w14:paraId="25E868A4"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Cs/>
        </w:rPr>
        <w:tab/>
      </w:r>
      <w:r w:rsidRPr="00B129E7">
        <w:rPr>
          <w:bCs/>
          <w:i/>
        </w:rPr>
        <w:t>Contact Person</w:t>
      </w:r>
      <w:r w:rsidRPr="00B129E7">
        <w:rPr>
          <w:bCs/>
        </w:rPr>
        <w:t>:_______________________</w:t>
      </w:r>
      <w:r w:rsidR="00106275" w:rsidRPr="00B129E7">
        <w:rPr>
          <w:bCs/>
        </w:rPr>
        <w:t>_</w:t>
      </w:r>
      <w:r w:rsidRPr="00B129E7">
        <w:rPr>
          <w:bCs/>
        </w:rPr>
        <w:t>____</w:t>
      </w:r>
    </w:p>
    <w:p w14:paraId="60032708" w14:textId="77777777" w:rsidR="00210F5B" w:rsidRPr="00B129E7"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B129E7">
        <w:rPr>
          <w:bCs/>
        </w:rPr>
        <w:tab/>
      </w:r>
      <w:r w:rsidRPr="00B129E7">
        <w:rPr>
          <w:bCs/>
          <w:i/>
        </w:rPr>
        <w:t>Mailing Address</w:t>
      </w:r>
      <w:r w:rsidRPr="00B129E7">
        <w:rPr>
          <w:bCs/>
        </w:rPr>
        <w:t>:________________________</w:t>
      </w:r>
      <w:r w:rsidR="00106275" w:rsidRPr="00B129E7">
        <w:rPr>
          <w:bCs/>
        </w:rPr>
        <w:t>_</w:t>
      </w:r>
      <w:r w:rsidRPr="00B129E7">
        <w:rPr>
          <w:bCs/>
        </w:rPr>
        <w:t>__</w:t>
      </w:r>
    </w:p>
    <w:p w14:paraId="73FD3FDF" w14:textId="77777777" w:rsidR="00210F5B" w:rsidRPr="00B129E7" w:rsidRDefault="00210F5B" w:rsidP="00106275">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B129E7">
        <w:tab/>
      </w:r>
      <w:r w:rsidRPr="00B129E7">
        <w:rPr>
          <w:i/>
        </w:rPr>
        <w:t>Phone</w:t>
      </w:r>
      <w:r w:rsidRPr="00B129E7">
        <w:t>:___________________________________</w:t>
      </w:r>
    </w:p>
    <w:p w14:paraId="55884DFD" w14:textId="77777777" w:rsidR="00210F5B" w:rsidRDefault="00210F5B" w:rsidP="00210F5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B129E7">
        <w:tab/>
      </w:r>
      <w:r w:rsidRPr="00B129E7">
        <w:rPr>
          <w:i/>
        </w:rPr>
        <w:t>Email:</w:t>
      </w:r>
      <w:r w:rsidRPr="00B129E7">
        <w:t>__</w:t>
      </w:r>
      <w:r w:rsidR="00106275" w:rsidRPr="00B129E7">
        <w:t>_____________</w:t>
      </w:r>
      <w:r w:rsidRPr="00B129E7">
        <w:t>__</w:t>
      </w:r>
      <w:r w:rsidR="007230DD">
        <w:t>__________________</w:t>
      </w:r>
      <w:r w:rsidRPr="00B129E7">
        <w:t xml:space="preserve"> </w:t>
      </w:r>
    </w:p>
    <w:p w14:paraId="6924C60A" w14:textId="77777777" w:rsidR="00515952" w:rsidRPr="00390DFB" w:rsidRDefault="000338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tab/>
      </w:r>
    </w:p>
    <w:p w14:paraId="42CE5363" w14:textId="77777777" w:rsidR="009C0776" w:rsidRPr="00B129E7" w:rsidRDefault="009C07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r w:rsidRPr="00B129E7">
        <w:rPr>
          <w:b/>
        </w:rPr>
        <w:t>3.</w:t>
      </w:r>
      <w:r w:rsidRPr="00B129E7">
        <w:rPr>
          <w:b/>
        </w:rPr>
        <w:tab/>
        <w:t>Project Location:</w:t>
      </w:r>
    </w:p>
    <w:p w14:paraId="0061CA12" w14:textId="77777777" w:rsidR="009C0776" w:rsidRPr="00B129E7" w:rsidRDefault="009C0776">
      <w:pPr>
        <w:numPr>
          <w:ilvl w:val="0"/>
          <w:numId w:val="1"/>
        </w:numPr>
      </w:pPr>
      <w:r w:rsidRPr="00B129E7">
        <w:rPr>
          <w:i/>
        </w:rPr>
        <w:t>County</w:t>
      </w:r>
      <w:r w:rsidRPr="00B129E7">
        <w:t>:</w:t>
      </w:r>
      <w:r w:rsidR="00106275" w:rsidRPr="00B129E7">
        <w:t xml:space="preserve"> </w:t>
      </w:r>
    </w:p>
    <w:p w14:paraId="4291C47E" w14:textId="77777777" w:rsidR="009C0776" w:rsidRPr="00B129E7" w:rsidRDefault="009C0776">
      <w:pPr>
        <w:numPr>
          <w:ilvl w:val="0"/>
          <w:numId w:val="1"/>
        </w:numPr>
      </w:pPr>
      <w:r w:rsidRPr="00B129E7">
        <w:rPr>
          <w:i/>
        </w:rPr>
        <w:t>WRIA name and number</w:t>
      </w:r>
      <w:r w:rsidRPr="00B129E7">
        <w:t>:</w:t>
      </w:r>
      <w:r w:rsidR="00106275" w:rsidRPr="00B129E7">
        <w:t xml:space="preserve"> </w:t>
      </w:r>
    </w:p>
    <w:p w14:paraId="6D2BF934" w14:textId="77777777" w:rsidR="00755B51" w:rsidRPr="00B129E7" w:rsidRDefault="009C0776" w:rsidP="00755B51">
      <w:pPr>
        <w:numPr>
          <w:ilvl w:val="0"/>
          <w:numId w:val="1"/>
        </w:numPr>
      </w:pPr>
      <w:r w:rsidRPr="00B129E7">
        <w:rPr>
          <w:i/>
        </w:rPr>
        <w:t>Identify the sub-watershed, stream, and/or habitat where the project will occur.  Include river mile and/or road mile where appropriate</w:t>
      </w:r>
      <w:r w:rsidR="00191D3A">
        <w:t xml:space="preserve">, i.e. </w:t>
      </w:r>
      <w:r w:rsidR="00D84886">
        <w:t>Satsop</w:t>
      </w:r>
      <w:r w:rsidR="00141C57" w:rsidRPr="00B129E7">
        <w:t xml:space="preserve"> River, RM </w:t>
      </w:r>
      <w:r w:rsidR="00DB25DF" w:rsidRPr="00B129E7">
        <w:t>8.0</w:t>
      </w:r>
    </w:p>
    <w:p w14:paraId="4B04298A" w14:textId="77777777" w:rsidR="00674BD1" w:rsidRPr="00B129E7" w:rsidRDefault="00674BD1" w:rsidP="00755B51">
      <w:pPr>
        <w:numPr>
          <w:ilvl w:val="0"/>
          <w:numId w:val="1"/>
        </w:numPr>
      </w:pPr>
      <w:r w:rsidRPr="00B129E7">
        <w:rPr>
          <w:i/>
        </w:rPr>
        <w:t>Land owner name and contact information</w:t>
      </w:r>
      <w:r w:rsidRPr="00B129E7">
        <w:t>.</w:t>
      </w:r>
    </w:p>
    <w:p w14:paraId="79BA7177" w14:textId="77777777" w:rsidR="00E008BF" w:rsidRPr="00B129E7" w:rsidRDefault="0078250E"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B129E7">
        <w:rPr>
          <w:i/>
        </w:rPr>
        <w:t>List the</w:t>
      </w:r>
      <w:r w:rsidR="00755B51" w:rsidRPr="00B129E7">
        <w:rPr>
          <w:i/>
        </w:rPr>
        <w:t xml:space="preserve"> Township,</w:t>
      </w:r>
      <w:r w:rsidR="00E008BF" w:rsidRPr="00B129E7">
        <w:rPr>
          <w:i/>
        </w:rPr>
        <w:t xml:space="preserve"> Range, Section, and Quarter Sections containing the project location.  </w:t>
      </w:r>
      <w:r w:rsidR="00DB25DF" w:rsidRPr="00B129E7">
        <w:rPr>
          <w:i/>
          <w:iCs/>
        </w:rPr>
        <w:t>T26</w:t>
      </w:r>
      <w:r w:rsidR="00E008BF" w:rsidRPr="00B129E7">
        <w:rPr>
          <w:i/>
          <w:iCs/>
        </w:rPr>
        <w:t>N,</w:t>
      </w:r>
      <w:r w:rsidR="00DB25DF" w:rsidRPr="00B129E7">
        <w:rPr>
          <w:i/>
        </w:rPr>
        <w:t xml:space="preserve"> R20</w:t>
      </w:r>
      <w:r w:rsidR="00E008BF" w:rsidRPr="00B129E7">
        <w:rPr>
          <w:i/>
        </w:rPr>
        <w:t xml:space="preserve">W, </w:t>
      </w:r>
      <w:r w:rsidR="00DB25DF" w:rsidRPr="00B129E7">
        <w:rPr>
          <w:i/>
        </w:rPr>
        <w:t>S29</w:t>
      </w:r>
      <w:r w:rsidR="00674BD1" w:rsidRPr="00B129E7">
        <w:rPr>
          <w:i/>
        </w:rPr>
        <w:t xml:space="preserve"> and copy of the quad.</w:t>
      </w:r>
    </w:p>
    <w:p w14:paraId="009FD660" w14:textId="77777777" w:rsidR="00BF0D89" w:rsidRPr="007230DD" w:rsidRDefault="00191D3A"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i/>
        </w:rPr>
      </w:pPr>
      <w:r w:rsidRPr="007230DD">
        <w:rPr>
          <w:b/>
          <w:i/>
        </w:rPr>
        <w:lastRenderedPageBreak/>
        <w:t>I</w:t>
      </w:r>
      <w:r w:rsidR="00BF0D89" w:rsidRPr="007230DD">
        <w:rPr>
          <w:b/>
          <w:i/>
        </w:rPr>
        <w:t>nc</w:t>
      </w:r>
      <w:r w:rsidR="00AC1F7D" w:rsidRPr="007230DD">
        <w:rPr>
          <w:b/>
          <w:i/>
        </w:rPr>
        <w:t>lude the longitude and latitude</w:t>
      </w:r>
      <w:r w:rsidR="00BF0D89" w:rsidRPr="007230DD">
        <w:rPr>
          <w:b/>
          <w:i/>
        </w:rPr>
        <w:t>.</w:t>
      </w:r>
    </w:p>
    <w:p w14:paraId="0EEFC2F8" w14:textId="77777777" w:rsidR="0003387F" w:rsidRPr="00B129E7" w:rsidRDefault="0003387F" w:rsidP="00755B51">
      <w:pPr>
        <w:numPr>
          <w:ilvl w:val="0"/>
          <w:numId w:val="1"/>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Detailed map of the project area and proposed action.</w:t>
      </w:r>
    </w:p>
    <w:p w14:paraId="1F177060" w14:textId="77777777" w:rsidR="009C0776" w:rsidRPr="00B129E7" w:rsidRDefault="009C0776">
      <w:pPr>
        <w:ind w:left="432"/>
      </w:pPr>
    </w:p>
    <w:p w14:paraId="613ECE67" w14:textId="77777777" w:rsidR="007929C6" w:rsidRDefault="009C0776"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rPr>
      </w:pPr>
      <w:r w:rsidRPr="00B129E7">
        <w:rPr>
          <w:b/>
        </w:rPr>
        <w:t>4.</w:t>
      </w:r>
      <w:r w:rsidRPr="00B129E7">
        <w:rPr>
          <w:b/>
        </w:rPr>
        <w:tab/>
        <w:t xml:space="preserve">What is the </w:t>
      </w:r>
      <w:r w:rsidRPr="00B129E7">
        <w:rPr>
          <w:b/>
          <w:u w:val="single"/>
        </w:rPr>
        <w:t>main focus</w:t>
      </w:r>
      <w:r w:rsidRPr="00B129E7">
        <w:rPr>
          <w:b/>
        </w:rPr>
        <w:t xml:space="preserve"> of the project? </w:t>
      </w:r>
    </w:p>
    <w:p w14:paraId="41813E77" w14:textId="77777777" w:rsidR="007929C6" w:rsidRDefault="007929C6"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rPr>
      </w:pPr>
    </w:p>
    <w:p w14:paraId="164632C0" w14:textId="77777777" w:rsidR="007929C6" w:rsidRDefault="00674BD1"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bCs/>
          <w:szCs w:val="20"/>
        </w:rPr>
      </w:pPr>
      <w:r>
        <w:rPr>
          <w:b/>
          <w:bCs/>
          <w:szCs w:val="20"/>
        </w:rPr>
        <w:t>5.</w:t>
      </w:r>
      <w:r>
        <w:rPr>
          <w:b/>
          <w:bCs/>
          <w:szCs w:val="20"/>
        </w:rPr>
        <w:tab/>
        <w:t>What species will benefit from the project?</w:t>
      </w:r>
    </w:p>
    <w:p w14:paraId="1E15A939" w14:textId="77777777" w:rsidR="00191D3A" w:rsidRDefault="00191D3A"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b/>
          <w:bCs/>
          <w:szCs w:val="20"/>
        </w:rPr>
      </w:pPr>
    </w:p>
    <w:p w14:paraId="4009AF65" w14:textId="77777777" w:rsidR="000B1B45" w:rsidRDefault="00244D82" w:rsidP="00BC4745">
      <w:pPr>
        <w:tabs>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i/>
        </w:rPr>
      </w:pPr>
      <w:r>
        <w:rPr>
          <w:b/>
          <w:bCs/>
          <w:szCs w:val="20"/>
        </w:rPr>
        <w:t>6</w:t>
      </w:r>
      <w:r w:rsidR="00BC4745">
        <w:rPr>
          <w:b/>
          <w:bCs/>
          <w:szCs w:val="20"/>
        </w:rPr>
        <w:t>.</w:t>
      </w:r>
      <w:r w:rsidR="00BC4745">
        <w:rPr>
          <w:b/>
          <w:bCs/>
          <w:szCs w:val="20"/>
        </w:rPr>
        <w:tab/>
      </w:r>
      <w:r w:rsidR="00BD6647">
        <w:rPr>
          <w:b/>
        </w:rPr>
        <w:t>D</w:t>
      </w:r>
      <w:r w:rsidR="00ED241E" w:rsidRPr="00782175">
        <w:rPr>
          <w:b/>
        </w:rPr>
        <w:t>egradation</w:t>
      </w:r>
      <w:r w:rsidR="00ED241E">
        <w:rPr>
          <w:b/>
        </w:rPr>
        <w:t>/Ranking</w:t>
      </w:r>
      <w:r w:rsidR="00ED241E">
        <w:t>:</w:t>
      </w:r>
      <w:r w:rsidR="00ED241E" w:rsidRPr="00AD4AA0">
        <w:t xml:space="preserve"> </w:t>
      </w:r>
      <w:r w:rsidR="00ED241E">
        <w:t xml:space="preserve"> </w:t>
      </w:r>
      <w:r w:rsidR="00ED241E" w:rsidRPr="00AD4AA0">
        <w:rPr>
          <w:i/>
        </w:rPr>
        <w:t>Identify and describe all of the major factors limiting th</w:t>
      </w:r>
      <w:r w:rsidR="00BC4745">
        <w:rPr>
          <w:i/>
        </w:rPr>
        <w:t xml:space="preserve">e </w:t>
      </w:r>
      <w:r w:rsidR="00ED241E" w:rsidRPr="00AD4AA0">
        <w:rPr>
          <w:i/>
        </w:rPr>
        <w:t>healthy functi</w:t>
      </w:r>
      <w:r w:rsidR="00ED241E">
        <w:rPr>
          <w:i/>
        </w:rPr>
        <w:t xml:space="preserve">on of the </w:t>
      </w:r>
      <w:r w:rsidR="00ED241E" w:rsidRPr="00AD4AA0">
        <w:rPr>
          <w:i/>
        </w:rPr>
        <w:t>watershed/habitat</w:t>
      </w:r>
      <w:r w:rsidR="00ED241E">
        <w:rPr>
          <w:i/>
        </w:rPr>
        <w:t>.</w:t>
      </w:r>
      <w:r w:rsidR="00ED241E">
        <w:t xml:space="preserve"> </w:t>
      </w:r>
      <w:r w:rsidR="00ED241E" w:rsidRPr="00AD4AA0">
        <w:t xml:space="preserve"> </w:t>
      </w:r>
      <w:r w:rsidR="00ED241E" w:rsidRPr="00AD4AA0">
        <w:rPr>
          <w:i/>
        </w:rPr>
        <w:t xml:space="preserve">Specifically identify where and how your proposed project fits into the </w:t>
      </w:r>
      <w:r w:rsidR="00ED241E">
        <w:rPr>
          <w:i/>
        </w:rPr>
        <w:t>supporting</w:t>
      </w:r>
      <w:r w:rsidR="00A077D9">
        <w:rPr>
          <w:i/>
        </w:rPr>
        <w:t xml:space="preserve"> </w:t>
      </w:r>
      <w:r w:rsidR="00ED241E">
        <w:rPr>
          <w:i/>
        </w:rPr>
        <w:t>documentation</w:t>
      </w:r>
      <w:r w:rsidR="00BD6647" w:rsidRPr="00BD6647">
        <w:rPr>
          <w:i/>
        </w:rPr>
        <w:t xml:space="preserve"> </w:t>
      </w:r>
      <w:r w:rsidR="00DD685B">
        <w:rPr>
          <w:i/>
        </w:rPr>
        <w:t>(</w:t>
      </w:r>
      <w:r w:rsidR="00BD6647" w:rsidRPr="00AD4AA0">
        <w:rPr>
          <w:i/>
        </w:rPr>
        <w:t>Species Recovery Plan,</w:t>
      </w:r>
      <w:r w:rsidR="002E1D9C">
        <w:rPr>
          <w:i/>
        </w:rPr>
        <w:t xml:space="preserve"> Species Action Plan, </w:t>
      </w:r>
      <w:r w:rsidR="00BD6647" w:rsidRPr="00AD4AA0">
        <w:rPr>
          <w:i/>
        </w:rPr>
        <w:t>Road Maintenance and Abandonment Plan, Watershed Restoration Plan, or other similar type</w:t>
      </w:r>
      <w:r w:rsidR="00BD6647">
        <w:rPr>
          <w:i/>
        </w:rPr>
        <w:t>s of</w:t>
      </w:r>
      <w:r w:rsidR="00BD6647" w:rsidRPr="00AD4AA0">
        <w:rPr>
          <w:i/>
        </w:rPr>
        <w:t xml:space="preserve"> documents</w:t>
      </w:r>
      <w:r w:rsidR="00BD6647">
        <w:rPr>
          <w:i/>
        </w:rPr>
        <w:t>)</w:t>
      </w:r>
      <w:r w:rsidR="00ED241E" w:rsidRPr="00AD4AA0">
        <w:rPr>
          <w:i/>
        </w:rPr>
        <w:t>.  Describe how your proposed project addresses the causes of watershed degradation</w:t>
      </w:r>
      <w:r w:rsidR="002E1D9C">
        <w:rPr>
          <w:i/>
        </w:rPr>
        <w:t xml:space="preserve"> rather than</w:t>
      </w:r>
      <w:r w:rsidR="00ED241E">
        <w:rPr>
          <w:i/>
        </w:rPr>
        <w:t xml:space="preserve"> the</w:t>
      </w:r>
      <w:r w:rsidR="000B1B45">
        <w:rPr>
          <w:i/>
        </w:rPr>
        <w:t xml:space="preserve"> </w:t>
      </w:r>
      <w:r w:rsidR="00ED241E">
        <w:rPr>
          <w:i/>
        </w:rPr>
        <w:t>symptoms</w:t>
      </w:r>
      <w:r w:rsidR="002E1D9C">
        <w:rPr>
          <w:i/>
        </w:rPr>
        <w:t>, or how your project addresses species recovery needs or other species conservation needs</w:t>
      </w:r>
      <w:r w:rsidR="00ED241E" w:rsidRPr="00AD4AA0">
        <w:rPr>
          <w:i/>
        </w:rPr>
        <w:t>.</w:t>
      </w:r>
      <w:r w:rsidR="00ED241E">
        <w:rPr>
          <w:i/>
        </w:rPr>
        <w:t xml:space="preserve">  </w:t>
      </w:r>
      <w:r w:rsidR="00ED241E" w:rsidRPr="00AD4AA0">
        <w:rPr>
          <w:i/>
        </w:rPr>
        <w:t>If the document(s) prioritize</w:t>
      </w:r>
      <w:r w:rsidR="005E1CD4">
        <w:rPr>
          <w:i/>
        </w:rPr>
        <w:t>s</w:t>
      </w:r>
      <w:r w:rsidR="00ED241E" w:rsidRPr="00AD4AA0">
        <w:rPr>
          <w:i/>
        </w:rPr>
        <w:t xml:space="preserve"> actions,</w:t>
      </w:r>
      <w:r w:rsidR="005E1CD4">
        <w:rPr>
          <w:i/>
        </w:rPr>
        <w:t xml:space="preserve"> then</w:t>
      </w:r>
      <w:r w:rsidR="00ED241E" w:rsidRPr="00AD4AA0">
        <w:rPr>
          <w:i/>
        </w:rPr>
        <w:t xml:space="preserve"> identify the ranking for the proposed project.</w:t>
      </w:r>
    </w:p>
    <w:p w14:paraId="4E9A9EAA" w14:textId="77777777" w:rsidR="00D72F36" w:rsidRDefault="00D72F36" w:rsidP="00730E80">
      <w:pPr>
        <w:tabs>
          <w:tab w:val="left" w:pos="-432"/>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rPr>
          <w:b/>
        </w:rPr>
      </w:pPr>
    </w:p>
    <w:p w14:paraId="1CC5CBF5" w14:textId="77777777" w:rsidR="00ED241E" w:rsidRDefault="00244D82" w:rsidP="00DF5EEE">
      <w:pPr>
        <w:tabs>
          <w:tab w:val="left" w:pos="-432"/>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pos="8204"/>
        </w:tabs>
        <w:ind w:left="432" w:hanging="432"/>
        <w:rPr>
          <w:i/>
        </w:rPr>
      </w:pPr>
      <w:r>
        <w:rPr>
          <w:b/>
        </w:rPr>
        <w:t>7</w:t>
      </w:r>
      <w:r w:rsidR="00ED241E" w:rsidRPr="00782175">
        <w:rPr>
          <w:b/>
        </w:rPr>
        <w:t>.</w:t>
      </w:r>
      <w:r w:rsidR="00D6484D">
        <w:rPr>
          <w:b/>
        </w:rPr>
        <w:tab/>
      </w:r>
      <w:r w:rsidR="00ED241E" w:rsidRPr="00782175">
        <w:rPr>
          <w:b/>
        </w:rPr>
        <w:t>Fish</w:t>
      </w:r>
      <w:r w:rsidR="00ED241E" w:rsidRPr="004F6AE1">
        <w:rPr>
          <w:b/>
        </w:rPr>
        <w:t xml:space="preserve"> </w:t>
      </w:r>
      <w:r w:rsidR="00523CCC">
        <w:rPr>
          <w:b/>
        </w:rPr>
        <w:t>Passage B</w:t>
      </w:r>
      <w:r w:rsidR="00ED241E" w:rsidRPr="004F6AE1">
        <w:rPr>
          <w:b/>
        </w:rPr>
        <w:t>arriers:</w:t>
      </w:r>
      <w:r w:rsidR="00ED241E">
        <w:t xml:space="preserve"> </w:t>
      </w:r>
      <w:r w:rsidR="00ED241E" w:rsidRPr="004F6AE1">
        <w:t xml:space="preserve"> </w:t>
      </w:r>
      <w:r w:rsidR="00ED241E" w:rsidRPr="004F6AE1">
        <w:rPr>
          <w:i/>
        </w:rPr>
        <w:t>Are there any complete or partial fish barriers down</w:t>
      </w:r>
      <w:r w:rsidR="00DF5EEE">
        <w:rPr>
          <w:i/>
        </w:rPr>
        <w:t>-s</w:t>
      </w:r>
      <w:r w:rsidR="00ED241E" w:rsidRPr="004F6AE1">
        <w:rPr>
          <w:i/>
        </w:rPr>
        <w:t>trea</w:t>
      </w:r>
      <w:r w:rsidR="000B1B45">
        <w:rPr>
          <w:i/>
        </w:rPr>
        <w:t xml:space="preserve">m of </w:t>
      </w:r>
      <w:r w:rsidR="00ED241E">
        <w:rPr>
          <w:i/>
        </w:rPr>
        <w:t xml:space="preserve">the project location?  How far </w:t>
      </w:r>
      <w:r w:rsidR="00ED241E" w:rsidRPr="004F6AE1">
        <w:rPr>
          <w:i/>
        </w:rPr>
        <w:t xml:space="preserve">away </w:t>
      </w:r>
      <w:r w:rsidR="00290E16">
        <w:rPr>
          <w:i/>
        </w:rPr>
        <w:t>is the closest one upstream</w:t>
      </w:r>
      <w:r w:rsidR="00ED241E" w:rsidRPr="004F6AE1">
        <w:rPr>
          <w:i/>
        </w:rPr>
        <w:t>?  Identify if they are natural or manmade.</w:t>
      </w:r>
      <w:r w:rsidR="00E21EF8" w:rsidRPr="00E21EF8">
        <w:rPr>
          <w:i/>
        </w:rPr>
        <w:t xml:space="preserve"> </w:t>
      </w:r>
      <w:r w:rsidR="00E21EF8">
        <w:rPr>
          <w:i/>
        </w:rPr>
        <w:t>Give the Length (miles) and area (acres) of potential fish</w:t>
      </w:r>
      <w:r w:rsidR="00E21EF8">
        <w:rPr>
          <w:i/>
          <w:u w:val="single"/>
        </w:rPr>
        <w:t xml:space="preserve"> bearing</w:t>
      </w:r>
      <w:r w:rsidR="00E21EF8">
        <w:rPr>
          <w:i/>
        </w:rPr>
        <w:t xml:space="preserve"> water upstream of the project</w:t>
      </w:r>
      <w:r w:rsidR="00E21EF8">
        <w:t xml:space="preserve">.  </w:t>
      </w:r>
      <w:r w:rsidR="00E21EF8">
        <w:rPr>
          <w:i/>
        </w:rPr>
        <w:t>If available, provide the Priority Index number for the barriers</w:t>
      </w:r>
      <w:r w:rsidR="00E21EF8">
        <w:t>.</w:t>
      </w:r>
    </w:p>
    <w:p w14:paraId="6B2E3491" w14:textId="77777777" w:rsidR="00106275" w:rsidRDefault="00106275">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b/>
          <w:bCs/>
        </w:rPr>
      </w:pPr>
    </w:p>
    <w:p w14:paraId="66A39237" w14:textId="77777777" w:rsidR="00E21EF8" w:rsidRDefault="00244D82" w:rsidP="007024EA">
      <w:pPr>
        <w:tabs>
          <w:tab w:val="left" w:pos="360"/>
        </w:tabs>
        <w:ind w:left="360" w:hanging="360"/>
        <w:rPr>
          <w:i/>
        </w:rPr>
      </w:pPr>
      <w:r>
        <w:rPr>
          <w:b/>
          <w:bCs/>
        </w:rPr>
        <w:t>8</w:t>
      </w:r>
      <w:r w:rsidR="009C0776">
        <w:rPr>
          <w:b/>
          <w:bCs/>
        </w:rPr>
        <w:t>.</w:t>
      </w:r>
      <w:r w:rsidR="009C0776">
        <w:rPr>
          <w:b/>
          <w:bCs/>
        </w:rPr>
        <w:tab/>
      </w:r>
      <w:r w:rsidR="00E21EF8">
        <w:rPr>
          <w:b/>
        </w:rPr>
        <w:t>Project Description</w:t>
      </w:r>
      <w:r w:rsidR="00E21EF8">
        <w:rPr>
          <w:bCs/>
          <w:i/>
        </w:rPr>
        <w:t xml:space="preserve"> D</w:t>
      </w:r>
      <w:r w:rsidR="00E21EF8">
        <w:rPr>
          <w:i/>
        </w:rPr>
        <w:t>escribe what you are planning to do</w:t>
      </w:r>
      <w:r w:rsidR="00E21EF8">
        <w:t xml:space="preserve">.  </w:t>
      </w:r>
      <w:r w:rsidR="00E21EF8">
        <w:rPr>
          <w:i/>
        </w:rPr>
        <w:t>Is it part of a multi-year project?  If so, explain what year(s) the funding you seek will cover, and how other years of the project will be funded. Photos of the project area are encouraged</w:t>
      </w:r>
      <w:r w:rsidR="00E21EF8">
        <w:rPr>
          <w:b/>
          <w:bCs/>
        </w:rPr>
        <w:t xml:space="preserve">:  </w:t>
      </w:r>
    </w:p>
    <w:p w14:paraId="2C2D256B" w14:textId="77777777" w:rsidR="00E21EF8" w:rsidRDefault="00E21EF8" w:rsidP="00E21EF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pPr>
    </w:p>
    <w:p w14:paraId="5B0140C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b/>
        </w:rPr>
        <w:t>Proposed accomplishment summary</w:t>
      </w:r>
      <w:r>
        <w:t xml:space="preserve">: </w:t>
      </w:r>
      <w:r>
        <w:rPr>
          <w:i/>
        </w:rPr>
        <w:t>The benefit(s) should be quantifiable; that is, you can measure or count the amount of habitat and/or species benefited, or the result of your project (examples: Remove 4 culverts and open fish passage to 3.7 miles of stream habitat</w:t>
      </w:r>
      <w:r w:rsidR="00745158">
        <w:rPr>
          <w:i/>
        </w:rPr>
        <w:t>)</w:t>
      </w:r>
      <w:r>
        <w:rPr>
          <w:i/>
        </w:rPr>
        <w:t xml:space="preserve">.  </w:t>
      </w:r>
    </w:p>
    <w:p w14:paraId="5A1DFF82"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4BDFFE6F"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6B30CADA" w14:textId="77777777" w:rsidR="00E21EF8" w:rsidRDefault="00E21EF8" w:rsidP="00390DFB">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Importance to the resource</w:t>
      </w:r>
      <w:r>
        <w:t xml:space="preserve"> </w:t>
      </w:r>
      <w:r>
        <w:rPr>
          <w:i/>
        </w:rPr>
        <w:t>Describe how the project is important to the long-term persistence of the species and how it benefits the public:</w:t>
      </w:r>
      <w:r>
        <w:t xml:space="preserve"> </w:t>
      </w:r>
    </w:p>
    <w:p w14:paraId="49E307ED"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792"/>
      </w:pPr>
    </w:p>
    <w:p w14:paraId="25B3FD52"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0509EDB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The Problem to be addressed</w:t>
      </w:r>
      <w:r>
        <w:t>:</w:t>
      </w:r>
    </w:p>
    <w:p w14:paraId="68F02392"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5F917F70" w14:textId="77777777" w:rsidR="00E21EF8" w:rsidRDefault="00E21EF8" w:rsidP="00E21EF8">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792"/>
      </w:pPr>
    </w:p>
    <w:p w14:paraId="6BD2DF00"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Objectives</w:t>
      </w:r>
      <w:r>
        <w:t xml:space="preserve"> </w:t>
      </w:r>
      <w:r>
        <w:rPr>
          <w:i/>
        </w:rPr>
        <w:t>Describe what you are going to do</w:t>
      </w:r>
      <w:r>
        <w:t>:</w:t>
      </w:r>
    </w:p>
    <w:p w14:paraId="13C1F1BF"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1263F1D9"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1F41D3EC"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Methods</w:t>
      </w:r>
      <w:r>
        <w:t xml:space="preserve"> </w:t>
      </w:r>
      <w:r>
        <w:rPr>
          <w:i/>
        </w:rPr>
        <w:t>Describe the methods that will be used:</w:t>
      </w:r>
    </w:p>
    <w:p w14:paraId="3B6BC027"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2FB77395" w14:textId="77777777" w:rsidR="00E21EF8" w:rsidRDefault="00E21EF8" w:rsidP="00390DFB">
      <w:p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2BD9E5AF" w14:textId="77777777" w:rsidR="00E21EF8" w:rsidRDefault="00E21EF8" w:rsidP="00E21EF8">
      <w:pPr>
        <w:numPr>
          <w:ilvl w:val="0"/>
          <w:numId w:val="14"/>
        </w:numPr>
        <w:tabs>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Any additional information that supports the project</w:t>
      </w:r>
      <w:r>
        <w:t>:</w:t>
      </w:r>
    </w:p>
    <w:p w14:paraId="614D3A25"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p>
    <w:p w14:paraId="6ABC99E5"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r w:rsidRPr="008E53BB">
        <w:rPr>
          <w:b/>
        </w:rPr>
        <w:lastRenderedPageBreak/>
        <w:t>9.</w:t>
      </w:r>
      <w:r>
        <w:rPr>
          <w:i/>
        </w:rPr>
        <w:tab/>
      </w:r>
      <w:r w:rsidRPr="008E53BB">
        <w:rPr>
          <w:b/>
        </w:rPr>
        <w:t>Climate Change:</w:t>
      </w:r>
      <w:r>
        <w:rPr>
          <w:i/>
        </w:rPr>
        <w:t xml:space="preserve">  </w:t>
      </w:r>
      <w:r w:rsidR="00F64DB6">
        <w:rPr>
          <w:i/>
        </w:rPr>
        <w:t>Consider if climate change will affect your project’s feasibility</w:t>
      </w:r>
      <w:r w:rsidR="006A128D">
        <w:rPr>
          <w:i/>
        </w:rPr>
        <w:t>, benefits,</w:t>
      </w:r>
      <w:r w:rsidR="00F64DB6">
        <w:rPr>
          <w:i/>
        </w:rPr>
        <w:t xml:space="preserve"> and describe.  If your project is unlikely to be affected by climate change, explain why not.  If your project could be affected, describe how the project design accounts for climate change impacts on a species or habitat, and contributes to improving the resilience of either or both.</w:t>
      </w:r>
    </w:p>
    <w:p w14:paraId="6068DB14" w14:textId="77777777" w:rsidR="00FC7BBA" w:rsidRDefault="00FC7BBA">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p>
    <w:p w14:paraId="31A975E5" w14:textId="77777777" w:rsidR="009C0776" w:rsidRPr="006531E0" w:rsidRDefault="00FC7BBA" w:rsidP="00EF515E">
      <w:pPr>
        <w:pStyle w:val="Level1"/>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2" w:hanging="432"/>
        <w:rPr>
          <w:i/>
        </w:rPr>
      </w:pPr>
      <w:r w:rsidRPr="008E53BB">
        <w:rPr>
          <w:b/>
        </w:rPr>
        <w:t>10.</w:t>
      </w:r>
      <w:r w:rsidRPr="008E53BB">
        <w:rPr>
          <w:b/>
        </w:rPr>
        <w:tab/>
        <w:t xml:space="preserve">Invasive </w:t>
      </w:r>
      <w:r w:rsidR="008E53BB" w:rsidRPr="008E53BB">
        <w:rPr>
          <w:b/>
        </w:rPr>
        <w:t>Species</w:t>
      </w:r>
      <w:r>
        <w:rPr>
          <w:i/>
        </w:rPr>
        <w:t xml:space="preserve">:  </w:t>
      </w:r>
      <w:r w:rsidR="00F64DB6">
        <w:rPr>
          <w:i/>
        </w:rPr>
        <w:t xml:space="preserve">Please consider the following questions when describing how you will control invasive or nuisance species: 1) What species are you concerned about removing, importing or exporting from the project site?  2) What methods are you considering to reduce the risk of spreading invasive or nuisance species?  and, 3) How will the project site be monitored for invasive or nuisance species and what steps can you take to control them if identified and it is deemed necessary to take action?  </w:t>
      </w:r>
    </w:p>
    <w:p w14:paraId="4D1C8DAF" w14:textId="77777777" w:rsidR="009C0776" w:rsidRDefault="00C61BD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3888" w:hanging="3888"/>
      </w:pPr>
      <w:r>
        <w:t xml:space="preserve"> </w:t>
      </w:r>
    </w:p>
    <w:p w14:paraId="5B7454F4" w14:textId="77777777" w:rsidR="009C0776" w:rsidRDefault="00674BD1" w:rsidP="001A5535">
      <w:pPr>
        <w:tabs>
          <w:tab w:val="left" w:pos="0"/>
          <w:tab w:val="left" w:pos="450"/>
          <w:tab w:val="left" w:pos="864"/>
          <w:tab w:val="left" w:pos="1296"/>
          <w:tab w:val="left" w:pos="1728"/>
          <w:tab w:val="left" w:pos="2160"/>
          <w:tab w:val="left" w:pos="2592"/>
          <w:tab w:val="left" w:pos="3024"/>
          <w:tab w:val="left" w:pos="3456"/>
          <w:tab w:val="left" w:pos="4320"/>
          <w:tab w:val="left" w:pos="4752"/>
          <w:tab w:val="left" w:pos="5184"/>
          <w:tab w:val="left" w:pos="5616"/>
          <w:tab w:val="left" w:pos="6048"/>
          <w:tab w:val="left" w:pos="6480"/>
          <w:tab w:val="left" w:pos="6912"/>
          <w:tab w:val="left" w:pos="7344"/>
          <w:tab w:val="left" w:pos="7776"/>
          <w:tab w:val="left" w:pos="8208"/>
          <w:tab w:val="right" w:pos="8640"/>
        </w:tabs>
        <w:ind w:left="450" w:hanging="450"/>
      </w:pPr>
      <w:r>
        <w:rPr>
          <w:b/>
          <w:bCs/>
        </w:rPr>
        <w:t>1</w:t>
      </w:r>
      <w:r w:rsidR="00EF515E">
        <w:rPr>
          <w:b/>
          <w:bCs/>
        </w:rPr>
        <w:t>1</w:t>
      </w:r>
      <w:r w:rsidR="009C0776">
        <w:rPr>
          <w:b/>
          <w:bCs/>
        </w:rPr>
        <w:t>.</w:t>
      </w:r>
      <w:r w:rsidR="009C0776">
        <w:rPr>
          <w:b/>
          <w:bCs/>
        </w:rPr>
        <w:tab/>
        <w:t>Partners:</w:t>
      </w:r>
      <w:r w:rsidR="009C0776">
        <w:t xml:space="preserve">  </w:t>
      </w:r>
      <w:r w:rsidR="001A5535">
        <w:rPr>
          <w:i/>
        </w:rPr>
        <w:t>List and briefly describe the involvement of partners and their financial contribution.</w:t>
      </w:r>
    </w:p>
    <w:p w14:paraId="18EC0170" w14:textId="77777777" w:rsidR="00D72F36" w:rsidRDefault="00D72F3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3888" w:hanging="3888"/>
        <w:rPr>
          <w:b/>
          <w:bCs/>
        </w:rPr>
      </w:pPr>
    </w:p>
    <w:p w14:paraId="30FFF5A3" w14:textId="77777777" w:rsidR="009431CF" w:rsidRDefault="00D6484D" w:rsidP="00B43973">
      <w:pPr>
        <w:tabs>
          <w:tab w:val="left" w:pos="0"/>
          <w:tab w:val="left" w:pos="432"/>
          <w:tab w:val="left" w:pos="864"/>
          <w:tab w:val="left" w:pos="1296"/>
          <w:tab w:val="left" w:pos="1728"/>
          <w:tab w:val="left" w:pos="2160"/>
          <w:tab w:val="left" w:pos="2592"/>
          <w:tab w:val="left" w:pos="3024"/>
          <w:tab w:val="left" w:pos="3420"/>
          <w:tab w:val="left" w:pos="3456"/>
          <w:tab w:val="left" w:pos="4320"/>
          <w:tab w:val="left" w:pos="4752"/>
          <w:tab w:val="left" w:pos="5184"/>
          <w:tab w:val="left" w:pos="5616"/>
          <w:tab w:val="left" w:pos="6048"/>
          <w:tab w:val="left" w:pos="6480"/>
          <w:tab w:val="left" w:pos="6912"/>
          <w:tab w:val="left" w:pos="7344"/>
          <w:tab w:val="left" w:pos="7776"/>
          <w:tab w:val="left" w:pos="8208"/>
          <w:tab w:val="right" w:pos="8640"/>
        </w:tabs>
        <w:ind w:left="450" w:hanging="450"/>
      </w:pPr>
      <w:r>
        <w:rPr>
          <w:b/>
          <w:bCs/>
        </w:rPr>
        <w:t>1</w:t>
      </w:r>
      <w:r w:rsidR="00EF515E">
        <w:rPr>
          <w:b/>
          <w:bCs/>
        </w:rPr>
        <w:t>2</w:t>
      </w:r>
      <w:r w:rsidR="009C0776">
        <w:rPr>
          <w:b/>
          <w:bCs/>
        </w:rPr>
        <w:t>.</w:t>
      </w:r>
      <w:r w:rsidR="009C0776">
        <w:rPr>
          <w:b/>
          <w:bCs/>
        </w:rPr>
        <w:tab/>
        <w:t>Monitoring:</w:t>
      </w:r>
      <w:r w:rsidR="009C0776">
        <w:t xml:space="preserve">  </w:t>
      </w:r>
      <w:r w:rsidR="00CF6EF3">
        <w:t>D</w:t>
      </w:r>
      <w:r w:rsidR="009C0776" w:rsidRPr="00C87C1A">
        <w:rPr>
          <w:i/>
        </w:rPr>
        <w:t xml:space="preserve">escribe </w:t>
      </w:r>
      <w:r w:rsidR="009167DA">
        <w:rPr>
          <w:i/>
        </w:rPr>
        <w:t>any</w:t>
      </w:r>
      <w:r w:rsidR="006A128D">
        <w:rPr>
          <w:i/>
        </w:rPr>
        <w:t xml:space="preserve"> monitoring plan (</w:t>
      </w:r>
      <w:r w:rsidR="009C0776" w:rsidRPr="00C87C1A">
        <w:rPr>
          <w:i/>
        </w:rPr>
        <w:t>effectiveness</w:t>
      </w:r>
      <w:r w:rsidR="006A128D">
        <w:rPr>
          <w:i/>
        </w:rPr>
        <w:t xml:space="preserve"> or scientific</w:t>
      </w:r>
      <w:r w:rsidR="00B43973">
        <w:rPr>
          <w:i/>
        </w:rPr>
        <w:t xml:space="preserve"> (e.g. physical and/or biological affects of instream restoration)</w:t>
      </w:r>
      <w:r w:rsidR="009C0776" w:rsidRPr="00C87C1A">
        <w:rPr>
          <w:i/>
        </w:rPr>
        <w:t>)</w:t>
      </w:r>
      <w:r w:rsidR="009431CF">
        <w:rPr>
          <w:i/>
        </w:rPr>
        <w:t xml:space="preserve"> associated with this project</w:t>
      </w:r>
      <w:r w:rsidR="009431CF">
        <w:t>.</w:t>
      </w:r>
    </w:p>
    <w:p w14:paraId="667F40C9" w14:textId="77777777" w:rsidR="009C0776" w:rsidRDefault="009C0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E53F4E" w14:textId="77777777" w:rsidR="00B01177" w:rsidRDefault="00D6484D" w:rsidP="00B01177">
      <w:pPr>
        <w:rPr>
          <w:i/>
        </w:rPr>
      </w:pPr>
      <w:r>
        <w:rPr>
          <w:b/>
          <w:bCs/>
        </w:rPr>
        <w:t>1</w:t>
      </w:r>
      <w:r w:rsidR="00EF515E">
        <w:rPr>
          <w:b/>
          <w:bCs/>
        </w:rPr>
        <w:t>3</w:t>
      </w:r>
      <w:r w:rsidR="009C0776">
        <w:rPr>
          <w:b/>
          <w:bCs/>
        </w:rPr>
        <w:t xml:space="preserve">.   Outreach: </w:t>
      </w:r>
      <w:r w:rsidR="009C0776" w:rsidRPr="00CF6EF3">
        <w:rPr>
          <w:bCs/>
        </w:rPr>
        <w:t xml:space="preserve"> </w:t>
      </w:r>
      <w:r w:rsidR="00B01177">
        <w:rPr>
          <w:bCs/>
          <w:i/>
        </w:rPr>
        <w:t>D</w:t>
      </w:r>
      <w:r w:rsidR="00B01177">
        <w:rPr>
          <w:i/>
        </w:rPr>
        <w:t>escribe any outreach or education efforts associated with this project (may include: public workshops, tours, signs, newsletters, scientific journal articles, scientific conference presentations, educational forums, social media, etc.).</w:t>
      </w:r>
    </w:p>
    <w:p w14:paraId="07BA567A" w14:textId="77777777" w:rsidR="00191D3A" w:rsidRDefault="00191D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12943035" w14:textId="77777777" w:rsidR="00EF515E" w:rsidRDefault="00EF515E" w:rsidP="00EF515E">
      <w:pPr>
        <w:rPr>
          <w:b/>
          <w:i/>
        </w:rPr>
      </w:pPr>
      <w:r>
        <w:rPr>
          <w:b/>
        </w:rPr>
        <w:t>14. Status of Project Design and Environmental Compliance:</w:t>
      </w:r>
      <w:r>
        <w:t xml:space="preserve"> We cannot fund projects without complete environmental compliance.  These include NEPA, Section 7, Cultural Resources and State Historical Preservation Office (SHPO).  </w:t>
      </w:r>
      <w:r>
        <w:rPr>
          <w:i/>
        </w:rPr>
        <w:t>Identify the stage of project design and when implementation is expected to occur</w:t>
      </w:r>
      <w:r>
        <w:rPr>
          <w:b/>
          <w:i/>
        </w:rPr>
        <w:t>.  Identify what environmental and cultural compliance documents are needed, who is doing them and the status of completion for these documents:</w:t>
      </w:r>
    </w:p>
    <w:p w14:paraId="5A0A2955" w14:textId="77777777" w:rsidR="00191D3A" w:rsidRDefault="00191D3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p w14:paraId="52E0980A" w14:textId="77777777" w:rsidR="00FC7BBA" w:rsidRPr="00312D43" w:rsidRDefault="009C077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Pr>
          <w:b/>
        </w:rPr>
        <w:t>1</w:t>
      </w:r>
      <w:r w:rsidR="00FC7BBA">
        <w:rPr>
          <w:b/>
        </w:rPr>
        <w:t>5</w:t>
      </w:r>
      <w:r>
        <w:rPr>
          <w:b/>
        </w:rPr>
        <w:t>.</w:t>
      </w:r>
      <w:r>
        <w:rPr>
          <w:b/>
        </w:rPr>
        <w:tab/>
      </w:r>
      <w:r w:rsidRPr="00312D43">
        <w:rPr>
          <w:b/>
          <w:bCs/>
        </w:rPr>
        <w:t>Budget:</w:t>
      </w:r>
      <w:r w:rsidRPr="00312D43">
        <w:t xml:space="preserve">  </w:t>
      </w:r>
      <w:r w:rsidRPr="00C87C1A">
        <w:rPr>
          <w:i/>
        </w:rPr>
        <w:t>List the anticipated amount of</w:t>
      </w:r>
      <w:r w:rsidRPr="00312D43">
        <w:t>:</w:t>
      </w:r>
    </w:p>
    <w:p w14:paraId="0D35A2A2" w14:textId="77777777" w:rsidR="006C0288" w:rsidRPr="007477DA" w:rsidRDefault="006C0288" w:rsidP="007477DA">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bl>
      <w:tblPr>
        <w:tblStyle w:val="TableGrid"/>
        <w:tblW w:w="0" w:type="auto"/>
        <w:tblLook w:val="04A0" w:firstRow="1" w:lastRow="0" w:firstColumn="1" w:lastColumn="0" w:noHBand="0" w:noVBand="1"/>
      </w:tblPr>
      <w:tblGrid>
        <w:gridCol w:w="2429"/>
        <w:gridCol w:w="999"/>
        <w:gridCol w:w="1009"/>
        <w:gridCol w:w="1009"/>
        <w:gridCol w:w="1219"/>
        <w:gridCol w:w="1024"/>
        <w:gridCol w:w="941"/>
      </w:tblGrid>
      <w:tr w:rsidR="007F09B2" w14:paraId="4C8DD2D7" w14:textId="77777777" w:rsidTr="00D6132B">
        <w:tc>
          <w:tcPr>
            <w:tcW w:w="8856" w:type="dxa"/>
            <w:gridSpan w:val="7"/>
          </w:tcPr>
          <w:p w14:paraId="5DACE303" w14:textId="77777777" w:rsidR="007F09B2" w:rsidRDefault="007F09B2" w:rsidP="007477DA">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i/>
              </w:rPr>
            </w:pPr>
            <w:r>
              <w:rPr>
                <w:i/>
              </w:rPr>
              <w:t>Project Name and Short Description</w:t>
            </w:r>
          </w:p>
        </w:tc>
      </w:tr>
      <w:tr w:rsidR="007F09B2" w14:paraId="10786EF3" w14:textId="77777777" w:rsidTr="007477DA">
        <w:tc>
          <w:tcPr>
            <w:tcW w:w="2157" w:type="dxa"/>
          </w:tcPr>
          <w:p w14:paraId="77DE596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Description</w:t>
            </w:r>
          </w:p>
        </w:tc>
        <w:tc>
          <w:tcPr>
            <w:tcW w:w="1115" w:type="dxa"/>
          </w:tcPr>
          <w:p w14:paraId="281868F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Unit</w:t>
            </w:r>
          </w:p>
        </w:tc>
        <w:tc>
          <w:tcPr>
            <w:tcW w:w="1124" w:type="dxa"/>
          </w:tcPr>
          <w:p w14:paraId="4B80579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QTY</w:t>
            </w:r>
          </w:p>
        </w:tc>
        <w:tc>
          <w:tcPr>
            <w:tcW w:w="1124" w:type="dxa"/>
          </w:tcPr>
          <w:p w14:paraId="15AD707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Cost</w:t>
            </w:r>
          </w:p>
        </w:tc>
        <w:tc>
          <w:tcPr>
            <w:tcW w:w="1302" w:type="dxa"/>
          </w:tcPr>
          <w:p w14:paraId="39BF22B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Amount</w:t>
            </w:r>
          </w:p>
        </w:tc>
        <w:tc>
          <w:tcPr>
            <w:tcW w:w="1039" w:type="dxa"/>
          </w:tcPr>
          <w:p w14:paraId="74A3E93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USFWS Funds</w:t>
            </w:r>
          </w:p>
        </w:tc>
        <w:tc>
          <w:tcPr>
            <w:tcW w:w="995" w:type="dxa"/>
          </w:tcPr>
          <w:p w14:paraId="4F371DA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Cost-Share</w:t>
            </w:r>
          </w:p>
        </w:tc>
      </w:tr>
      <w:tr w:rsidR="007F09B2" w14:paraId="20D0C00B" w14:textId="77777777" w:rsidTr="007477DA">
        <w:tc>
          <w:tcPr>
            <w:tcW w:w="2157" w:type="dxa"/>
          </w:tcPr>
          <w:p w14:paraId="7745225C"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Personnel</w:t>
            </w:r>
          </w:p>
        </w:tc>
        <w:tc>
          <w:tcPr>
            <w:tcW w:w="1115" w:type="dxa"/>
          </w:tcPr>
          <w:p w14:paraId="32442B9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C48352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92C5DC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6168D1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1A3041B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855DB7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4DE905AB" w14:textId="77777777" w:rsidTr="007477DA">
        <w:tc>
          <w:tcPr>
            <w:tcW w:w="2157" w:type="dxa"/>
          </w:tcPr>
          <w:p w14:paraId="036423BE"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Fringe Benefits</w:t>
            </w:r>
          </w:p>
        </w:tc>
        <w:tc>
          <w:tcPr>
            <w:tcW w:w="1115" w:type="dxa"/>
          </w:tcPr>
          <w:p w14:paraId="33BBD6E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8308CE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99A2EB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B000B0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BB4343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5B43AA4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2735F4F8" w14:textId="77777777" w:rsidTr="007477DA">
        <w:tc>
          <w:tcPr>
            <w:tcW w:w="2157" w:type="dxa"/>
          </w:tcPr>
          <w:p w14:paraId="7F8B45B6"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Travel</w:t>
            </w:r>
          </w:p>
        </w:tc>
        <w:tc>
          <w:tcPr>
            <w:tcW w:w="1115" w:type="dxa"/>
          </w:tcPr>
          <w:p w14:paraId="1CFE5A1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64D311A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1059F43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5FA97B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599AB74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1F76AF7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17C3D3C8" w14:textId="77777777" w:rsidTr="007477DA">
        <w:tc>
          <w:tcPr>
            <w:tcW w:w="2157" w:type="dxa"/>
          </w:tcPr>
          <w:p w14:paraId="5C03A349"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Equipment</w:t>
            </w:r>
            <w:r>
              <w:rPr>
                <w:i/>
              </w:rPr>
              <w:t>(Add specific details)</w:t>
            </w:r>
          </w:p>
        </w:tc>
        <w:tc>
          <w:tcPr>
            <w:tcW w:w="1115" w:type="dxa"/>
          </w:tcPr>
          <w:p w14:paraId="129C158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8F2354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EF3CEB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A4D68F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06BFBD1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04C51503"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0ABDC709" w14:textId="77777777" w:rsidTr="007477DA">
        <w:tc>
          <w:tcPr>
            <w:tcW w:w="2157" w:type="dxa"/>
          </w:tcPr>
          <w:p w14:paraId="4EA06244"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Supplies</w:t>
            </w:r>
            <w:r>
              <w:rPr>
                <w:i/>
              </w:rPr>
              <w:t xml:space="preserve"> (Add specific details)</w:t>
            </w:r>
          </w:p>
        </w:tc>
        <w:tc>
          <w:tcPr>
            <w:tcW w:w="1115" w:type="dxa"/>
          </w:tcPr>
          <w:p w14:paraId="79E6B6E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3037A7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577EB44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2D7ABD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16E9187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075CB5F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3C5A3CDB" w14:textId="77777777" w:rsidTr="007477DA">
        <w:tc>
          <w:tcPr>
            <w:tcW w:w="2157" w:type="dxa"/>
          </w:tcPr>
          <w:p w14:paraId="2D8952E0"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Contractual</w:t>
            </w:r>
            <w:r>
              <w:rPr>
                <w:i/>
              </w:rPr>
              <w:t>(Add specific details)</w:t>
            </w:r>
          </w:p>
        </w:tc>
        <w:tc>
          <w:tcPr>
            <w:tcW w:w="1115" w:type="dxa"/>
          </w:tcPr>
          <w:p w14:paraId="083D347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F1291F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675CD2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204C1BA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22CD781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F83BF9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7BC1A784" w14:textId="77777777" w:rsidTr="007477DA">
        <w:tc>
          <w:tcPr>
            <w:tcW w:w="2157" w:type="dxa"/>
          </w:tcPr>
          <w:p w14:paraId="6CDD6317"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Construction</w:t>
            </w:r>
            <w:r>
              <w:rPr>
                <w:i/>
              </w:rPr>
              <w:t xml:space="preserve"> (Add specific details)</w:t>
            </w:r>
          </w:p>
        </w:tc>
        <w:tc>
          <w:tcPr>
            <w:tcW w:w="1115" w:type="dxa"/>
          </w:tcPr>
          <w:p w14:paraId="042F58C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76D81A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F14398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35EF3FDD"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3671E2F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A1DFEB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4E7CACA2" w14:textId="77777777" w:rsidTr="007477DA">
        <w:tc>
          <w:tcPr>
            <w:tcW w:w="2157" w:type="dxa"/>
          </w:tcPr>
          <w:p w14:paraId="4F446884"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lastRenderedPageBreak/>
              <w:t>Other</w:t>
            </w:r>
            <w:r>
              <w:rPr>
                <w:i/>
              </w:rPr>
              <w:t xml:space="preserve"> ((Add specific details)</w:t>
            </w:r>
          </w:p>
        </w:tc>
        <w:tc>
          <w:tcPr>
            <w:tcW w:w="1115" w:type="dxa"/>
          </w:tcPr>
          <w:p w14:paraId="0E6A69A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363A2A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4064A87B"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70A0442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F63ABB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DBE7433"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58720336" w14:textId="77777777" w:rsidTr="007477DA">
        <w:tc>
          <w:tcPr>
            <w:tcW w:w="2157" w:type="dxa"/>
          </w:tcPr>
          <w:p w14:paraId="1FF7901B"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sidRPr="007477DA">
              <w:rPr>
                <w:i/>
              </w:rPr>
              <w:t>Total Direct Charge (sum of a-h)</w:t>
            </w:r>
          </w:p>
        </w:tc>
        <w:tc>
          <w:tcPr>
            <w:tcW w:w="1115" w:type="dxa"/>
          </w:tcPr>
          <w:p w14:paraId="776019B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3CC6C337"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303BF11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069BFC16"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2922827A"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2BF45BC9"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2B7BCB70" w14:textId="77777777" w:rsidTr="007477DA">
        <w:tc>
          <w:tcPr>
            <w:tcW w:w="2157" w:type="dxa"/>
          </w:tcPr>
          <w:p w14:paraId="28F21C9D" w14:textId="77777777" w:rsidR="007F09B2" w:rsidRDefault="007F09B2" w:rsidP="007477DA">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Indirect Charges (Administrative)</w:t>
            </w:r>
          </w:p>
          <w:p w14:paraId="6B407F63" w14:textId="77777777" w:rsidR="009477D0" w:rsidRPr="007477DA" w:rsidRDefault="009477D0" w:rsidP="007477DA">
            <w:pPr>
              <w:pStyle w:val="ListParagraph"/>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15" w:type="dxa"/>
          </w:tcPr>
          <w:p w14:paraId="2463D654"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522149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277C5738"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82AD6E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4E8475A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4AA15D0E"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r w:rsidR="007F09B2" w14:paraId="57380676" w14:textId="77777777" w:rsidTr="007477DA">
        <w:tc>
          <w:tcPr>
            <w:tcW w:w="2157" w:type="dxa"/>
          </w:tcPr>
          <w:p w14:paraId="47384A00" w14:textId="77777777" w:rsidR="009477D0" w:rsidRPr="00390DFB" w:rsidRDefault="007F09B2" w:rsidP="00390DFB">
            <w:pPr>
              <w:pStyle w:val="ListParagraph"/>
              <w:numPr>
                <w:ilvl w:val="0"/>
                <w:numId w:val="11"/>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r>
              <w:rPr>
                <w:i/>
              </w:rPr>
              <w:t>Totals (sum of i-j)</w:t>
            </w:r>
          </w:p>
        </w:tc>
        <w:tc>
          <w:tcPr>
            <w:tcW w:w="1115" w:type="dxa"/>
          </w:tcPr>
          <w:p w14:paraId="557BB252"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0574E935"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124" w:type="dxa"/>
          </w:tcPr>
          <w:p w14:paraId="71233B91"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302" w:type="dxa"/>
          </w:tcPr>
          <w:p w14:paraId="6FB1150C"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1039" w:type="dxa"/>
          </w:tcPr>
          <w:p w14:paraId="7781526F"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c>
          <w:tcPr>
            <w:tcW w:w="995" w:type="dxa"/>
          </w:tcPr>
          <w:p w14:paraId="37446DE0" w14:textId="77777777" w:rsidR="007F09B2" w:rsidRDefault="007F09B2" w:rsidP="003F6D12">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i/>
              </w:rPr>
            </w:pPr>
          </w:p>
        </w:tc>
      </w:tr>
    </w:tbl>
    <w:p w14:paraId="1B5CBFC6" w14:textId="77777777" w:rsidR="006C0288" w:rsidRPr="007477DA" w:rsidRDefault="007F09B2" w:rsidP="006C0288">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ind w:left="435"/>
        <w:rPr>
          <w:sz w:val="20"/>
          <w:szCs w:val="20"/>
        </w:rPr>
      </w:pPr>
      <w:r w:rsidRPr="007477DA">
        <w:rPr>
          <w:i/>
          <w:sz w:val="20"/>
          <w:szCs w:val="20"/>
        </w:rPr>
        <w:t>Notes:</w:t>
      </w:r>
    </w:p>
    <w:p w14:paraId="5035DFC7" w14:textId="77777777" w:rsidR="007F09B2" w:rsidRPr="007477DA" w:rsidRDefault="00B9212A" w:rsidP="007477DA">
      <w:pPr>
        <w:pStyle w:val="ListParagraph"/>
        <w:numPr>
          <w:ilvl w:val="0"/>
          <w:numId w:val="12"/>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0"/>
          <w:szCs w:val="20"/>
        </w:rPr>
      </w:pPr>
      <w:r w:rsidRPr="007477DA">
        <w:rPr>
          <w:i/>
          <w:sz w:val="20"/>
          <w:szCs w:val="20"/>
        </w:rPr>
        <w:t>Administrative costs requested</w:t>
      </w:r>
      <w:r w:rsidR="005037D5" w:rsidRPr="007477DA">
        <w:rPr>
          <w:i/>
          <w:sz w:val="20"/>
          <w:szCs w:val="20"/>
        </w:rPr>
        <w:t xml:space="preserve">.  List the dollar amount and the percentage of </w:t>
      </w:r>
      <w:r w:rsidR="007F09B2" w:rsidRPr="007477DA">
        <w:rPr>
          <w:sz w:val="20"/>
          <w:szCs w:val="20"/>
        </w:rPr>
        <w:t>k.</w:t>
      </w:r>
    </w:p>
    <w:p w14:paraId="3DD6AEC2" w14:textId="77777777" w:rsidR="009C0776" w:rsidRDefault="00913CA6" w:rsidP="007477DA">
      <w:pPr>
        <w:pStyle w:val="ListParagraph"/>
        <w:numPr>
          <w:ilvl w:val="0"/>
          <w:numId w:val="12"/>
        </w:numPr>
        <w:rPr>
          <w:sz w:val="20"/>
          <w:szCs w:val="20"/>
        </w:rPr>
      </w:pPr>
      <w:r w:rsidRPr="007477DA">
        <w:rPr>
          <w:i/>
          <w:sz w:val="20"/>
          <w:szCs w:val="20"/>
        </w:rPr>
        <w:t>Cost share</w:t>
      </w:r>
      <w:r w:rsidR="005037D5" w:rsidRPr="007477DA">
        <w:rPr>
          <w:i/>
          <w:sz w:val="20"/>
          <w:szCs w:val="20"/>
        </w:rPr>
        <w:t>.</w:t>
      </w:r>
      <w:r w:rsidR="00355D8E" w:rsidRPr="007477DA">
        <w:rPr>
          <w:i/>
          <w:sz w:val="20"/>
          <w:szCs w:val="20"/>
        </w:rPr>
        <w:t xml:space="preserve">  </w:t>
      </w:r>
      <w:r w:rsidR="005037D5" w:rsidRPr="007477DA">
        <w:rPr>
          <w:i/>
          <w:sz w:val="20"/>
          <w:szCs w:val="20"/>
        </w:rPr>
        <w:t xml:space="preserve">List </w:t>
      </w:r>
      <w:r w:rsidR="00674BD1" w:rsidRPr="007477DA">
        <w:rPr>
          <w:i/>
          <w:sz w:val="20"/>
          <w:szCs w:val="20"/>
        </w:rPr>
        <w:t xml:space="preserve">who is providing the funds, </w:t>
      </w:r>
      <w:r w:rsidR="005037D5" w:rsidRPr="007477DA">
        <w:rPr>
          <w:i/>
          <w:sz w:val="20"/>
          <w:szCs w:val="20"/>
        </w:rPr>
        <w:t xml:space="preserve">the dollar amount and percentage of </w:t>
      </w:r>
      <w:r w:rsidR="00191D3A" w:rsidRPr="007477DA">
        <w:rPr>
          <w:i/>
          <w:sz w:val="20"/>
          <w:szCs w:val="20"/>
        </w:rPr>
        <w:t>the cost</w:t>
      </w:r>
      <w:r w:rsidR="00B01177">
        <w:rPr>
          <w:i/>
          <w:sz w:val="20"/>
          <w:szCs w:val="20"/>
        </w:rPr>
        <w:t xml:space="preserve"> </w:t>
      </w:r>
      <w:r w:rsidR="00191D3A" w:rsidRPr="007477DA">
        <w:rPr>
          <w:i/>
          <w:sz w:val="20"/>
          <w:szCs w:val="20"/>
        </w:rPr>
        <w:t>share</w:t>
      </w:r>
      <w:r w:rsidR="00191D3A" w:rsidRPr="007477DA">
        <w:rPr>
          <w:sz w:val="20"/>
          <w:szCs w:val="20"/>
        </w:rPr>
        <w:t xml:space="preserve">. </w:t>
      </w:r>
    </w:p>
    <w:p w14:paraId="6FFB1DAB" w14:textId="77777777" w:rsidR="009C0776" w:rsidRPr="007477DA" w:rsidRDefault="00191D3A" w:rsidP="007477DA">
      <w:pPr>
        <w:pStyle w:val="ListParagraph"/>
        <w:numPr>
          <w:ilvl w:val="0"/>
          <w:numId w:val="12"/>
        </w:numPr>
        <w:rPr>
          <w:sz w:val="20"/>
          <w:szCs w:val="20"/>
        </w:rPr>
      </w:pPr>
      <w:r w:rsidRPr="007477DA">
        <w:rPr>
          <w:i/>
          <w:sz w:val="20"/>
          <w:szCs w:val="20"/>
        </w:rPr>
        <w:t>Provide specific details associated with equipment, contractual, and construction</w:t>
      </w:r>
      <w:r w:rsidRPr="007477DA">
        <w:rPr>
          <w:sz w:val="20"/>
          <w:szCs w:val="20"/>
        </w:rPr>
        <w:t>.</w:t>
      </w:r>
    </w:p>
    <w:p w14:paraId="0FAE171E" w14:textId="77777777" w:rsidR="00106275" w:rsidRPr="007477DA" w:rsidRDefault="00106275" w:rsidP="0010627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0"/>
          <w:szCs w:val="20"/>
        </w:rPr>
      </w:pPr>
    </w:p>
    <w:p w14:paraId="24B9A641" w14:textId="77777777" w:rsidR="00F82B68" w:rsidRDefault="00F82B68" w:rsidP="00244D82">
      <w:pPr>
        <w:rPr>
          <w:b/>
        </w:rPr>
      </w:pPr>
    </w:p>
    <w:p w14:paraId="012BC29D" w14:textId="77777777" w:rsidR="00244D82" w:rsidRPr="007477DA" w:rsidRDefault="00ED4B85" w:rsidP="00244D82">
      <w:pPr>
        <w:rPr>
          <w:rFonts w:asciiTheme="majorHAnsi" w:hAnsiTheme="majorHAnsi"/>
          <w:b/>
          <w:sz w:val="28"/>
          <w:szCs w:val="28"/>
        </w:rPr>
      </w:pPr>
      <w:r w:rsidRPr="007477DA">
        <w:rPr>
          <w:rFonts w:asciiTheme="majorHAnsi" w:hAnsiTheme="majorHAnsi"/>
          <w:b/>
          <w:sz w:val="28"/>
          <w:szCs w:val="28"/>
        </w:rPr>
        <w:t>Additional Information</w:t>
      </w:r>
    </w:p>
    <w:p w14:paraId="06D5C0F4" w14:textId="77777777" w:rsidR="00ED4B85" w:rsidRDefault="00ED4B85" w:rsidP="00ED4B85">
      <w:pPr>
        <w:rPr>
          <w:b/>
        </w:rPr>
      </w:pPr>
    </w:p>
    <w:p w14:paraId="515801CB" w14:textId="77777777" w:rsidR="00ED4B85" w:rsidRPr="008C3225" w:rsidRDefault="00ED4B85" w:rsidP="00ED4B85">
      <w:pPr>
        <w:rPr>
          <w:b/>
        </w:rPr>
      </w:pPr>
      <w:r w:rsidRPr="008C3225">
        <w:rPr>
          <w:b/>
        </w:rPr>
        <w:t xml:space="preserve">Table 1.  </w:t>
      </w:r>
      <w:r>
        <w:rPr>
          <w:b/>
        </w:rPr>
        <w:t>Funding</w:t>
      </w:r>
      <w:r w:rsidRPr="008C3225">
        <w:rPr>
          <w:b/>
        </w:rPr>
        <w:t xml:space="preserve"> Action Schedule</w:t>
      </w:r>
    </w:p>
    <w:tbl>
      <w:tblPr>
        <w:tblW w:w="882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1726"/>
        <w:gridCol w:w="7094"/>
      </w:tblGrid>
      <w:tr w:rsidR="00ED4B85" w:rsidRPr="00B43973" w14:paraId="35D2F80E" w14:textId="77777777" w:rsidTr="00F82B68">
        <w:trPr>
          <w:cantSplit/>
          <w:trHeight w:val="417"/>
        </w:trPr>
        <w:tc>
          <w:tcPr>
            <w:tcW w:w="1726" w:type="dxa"/>
          </w:tcPr>
          <w:p w14:paraId="3849B415" w14:textId="77777777" w:rsidR="00ED4B85" w:rsidRPr="00B43973" w:rsidRDefault="00ED4B85" w:rsidP="000316A6">
            <w:pPr>
              <w:rPr>
                <w:b/>
                <w:sz w:val="22"/>
                <w:szCs w:val="22"/>
              </w:rPr>
            </w:pPr>
            <w:r w:rsidRPr="00B43973">
              <w:rPr>
                <w:b/>
                <w:sz w:val="22"/>
                <w:szCs w:val="22"/>
              </w:rPr>
              <w:t>Date</w:t>
            </w:r>
          </w:p>
        </w:tc>
        <w:tc>
          <w:tcPr>
            <w:tcW w:w="7094" w:type="dxa"/>
          </w:tcPr>
          <w:p w14:paraId="7E8E5800" w14:textId="77777777" w:rsidR="00ED4B85" w:rsidRPr="00B43973" w:rsidRDefault="00ED4B85" w:rsidP="000316A6">
            <w:pPr>
              <w:rPr>
                <w:b/>
                <w:sz w:val="22"/>
                <w:szCs w:val="22"/>
              </w:rPr>
            </w:pPr>
            <w:r w:rsidRPr="00B43973">
              <w:rPr>
                <w:b/>
                <w:sz w:val="22"/>
                <w:szCs w:val="22"/>
              </w:rPr>
              <w:t>Action</w:t>
            </w:r>
          </w:p>
        </w:tc>
      </w:tr>
      <w:tr w:rsidR="00ED4B85" w:rsidRPr="00B43973" w14:paraId="0C5847ED" w14:textId="77777777" w:rsidTr="00F82B68">
        <w:trPr>
          <w:cantSplit/>
          <w:trHeight w:val="360"/>
        </w:trPr>
        <w:tc>
          <w:tcPr>
            <w:tcW w:w="1726" w:type="dxa"/>
          </w:tcPr>
          <w:p w14:paraId="7982F4E5" w14:textId="77777777" w:rsidR="00ED4B85" w:rsidRPr="00B43973" w:rsidRDefault="00ED4B85" w:rsidP="000316A6">
            <w:pPr>
              <w:rPr>
                <w:sz w:val="22"/>
                <w:szCs w:val="22"/>
              </w:rPr>
            </w:pPr>
          </w:p>
          <w:p w14:paraId="2FF9DDCB" w14:textId="77777777" w:rsidR="00ED4B85" w:rsidRPr="00B43973" w:rsidRDefault="00ED4B85" w:rsidP="000316A6">
            <w:pPr>
              <w:rPr>
                <w:sz w:val="22"/>
                <w:szCs w:val="22"/>
              </w:rPr>
            </w:pPr>
            <w:r w:rsidRPr="00B43973">
              <w:rPr>
                <w:sz w:val="22"/>
                <w:szCs w:val="22"/>
              </w:rPr>
              <w:t>Throughout the year</w:t>
            </w:r>
          </w:p>
          <w:p w14:paraId="1FBE7E1A" w14:textId="77777777" w:rsidR="00ED4B85" w:rsidRPr="00B43973" w:rsidRDefault="00ED4B85" w:rsidP="000316A6">
            <w:pPr>
              <w:rPr>
                <w:sz w:val="22"/>
                <w:szCs w:val="22"/>
              </w:rPr>
            </w:pPr>
          </w:p>
        </w:tc>
        <w:tc>
          <w:tcPr>
            <w:tcW w:w="7094" w:type="dxa"/>
          </w:tcPr>
          <w:p w14:paraId="69F87E9D" w14:textId="77777777" w:rsidR="00ED4B85" w:rsidRPr="00B43973" w:rsidRDefault="00ED4B85" w:rsidP="000316A6">
            <w:pPr>
              <w:rPr>
                <w:sz w:val="22"/>
                <w:szCs w:val="22"/>
              </w:rPr>
            </w:pPr>
          </w:p>
          <w:p w14:paraId="7D1E3EB3" w14:textId="77777777" w:rsidR="00ED4B85" w:rsidRPr="00B43973" w:rsidRDefault="00ED4B85" w:rsidP="000316A6">
            <w:pPr>
              <w:rPr>
                <w:sz w:val="22"/>
                <w:szCs w:val="22"/>
              </w:rPr>
            </w:pPr>
            <w:r w:rsidRPr="00B43973">
              <w:rPr>
                <w:sz w:val="22"/>
                <w:szCs w:val="22"/>
              </w:rPr>
              <w:t>Service biologists provide technical assistance to partners interested in project development.</w:t>
            </w:r>
          </w:p>
        </w:tc>
      </w:tr>
      <w:tr w:rsidR="00ED4B85" w:rsidRPr="00B43973" w14:paraId="672A9516" w14:textId="77777777" w:rsidTr="00F82B68">
        <w:trPr>
          <w:cantSplit/>
          <w:trHeight w:val="360"/>
        </w:trPr>
        <w:tc>
          <w:tcPr>
            <w:tcW w:w="1726" w:type="dxa"/>
          </w:tcPr>
          <w:p w14:paraId="31CBFBFB" w14:textId="77777777" w:rsidR="00ED4B85" w:rsidRPr="00B43973" w:rsidRDefault="00ED4B85" w:rsidP="000316A6">
            <w:pPr>
              <w:rPr>
                <w:sz w:val="22"/>
                <w:szCs w:val="22"/>
              </w:rPr>
            </w:pPr>
          </w:p>
          <w:p w14:paraId="798E9E74" w14:textId="77777777" w:rsidR="00ED4B85" w:rsidRPr="00B43973" w:rsidRDefault="00025CB0" w:rsidP="00B43973">
            <w:pPr>
              <w:rPr>
                <w:sz w:val="22"/>
                <w:szCs w:val="22"/>
              </w:rPr>
            </w:pPr>
            <w:r w:rsidRPr="00B43973">
              <w:rPr>
                <w:sz w:val="22"/>
                <w:szCs w:val="22"/>
              </w:rPr>
              <w:t>December</w:t>
            </w:r>
            <w:r w:rsidR="00ED4B85" w:rsidRPr="00B43973">
              <w:rPr>
                <w:sz w:val="22"/>
                <w:szCs w:val="22"/>
              </w:rPr>
              <w:t xml:space="preserve"> 201</w:t>
            </w:r>
            <w:r w:rsidR="00B43973">
              <w:rPr>
                <w:sz w:val="22"/>
                <w:szCs w:val="22"/>
              </w:rPr>
              <w:t>8</w:t>
            </w:r>
          </w:p>
        </w:tc>
        <w:tc>
          <w:tcPr>
            <w:tcW w:w="7094" w:type="dxa"/>
          </w:tcPr>
          <w:p w14:paraId="6F61B2E9" w14:textId="77777777" w:rsidR="00ED4B85" w:rsidRPr="00B43973" w:rsidRDefault="00ED4B85" w:rsidP="000316A6">
            <w:pPr>
              <w:rPr>
                <w:sz w:val="22"/>
                <w:szCs w:val="22"/>
              </w:rPr>
            </w:pPr>
          </w:p>
          <w:p w14:paraId="12198EB5" w14:textId="77777777" w:rsidR="00D84886" w:rsidRPr="00B43973" w:rsidRDefault="00ED4B85" w:rsidP="00D84886">
            <w:pPr>
              <w:rPr>
                <w:sz w:val="22"/>
                <w:szCs w:val="22"/>
              </w:rPr>
            </w:pPr>
            <w:r w:rsidRPr="00B43973">
              <w:rPr>
                <w:sz w:val="22"/>
                <w:szCs w:val="22"/>
              </w:rPr>
              <w:t>FY1</w:t>
            </w:r>
            <w:r w:rsidR="00B43973">
              <w:rPr>
                <w:sz w:val="22"/>
                <w:szCs w:val="22"/>
              </w:rPr>
              <w:t>9</w:t>
            </w:r>
            <w:r w:rsidRPr="00B43973">
              <w:rPr>
                <w:sz w:val="22"/>
                <w:szCs w:val="22"/>
              </w:rPr>
              <w:t xml:space="preserve"> Project </w:t>
            </w:r>
            <w:r w:rsidR="00D84886" w:rsidRPr="00B43973">
              <w:rPr>
                <w:sz w:val="22"/>
                <w:szCs w:val="22"/>
              </w:rPr>
              <w:t>Summary</w:t>
            </w:r>
            <w:r w:rsidRPr="00B43973">
              <w:rPr>
                <w:sz w:val="22"/>
                <w:szCs w:val="22"/>
              </w:rPr>
              <w:t xml:space="preserve"> Form</w:t>
            </w:r>
            <w:r w:rsidR="00D84886" w:rsidRPr="00B43973">
              <w:rPr>
                <w:sz w:val="22"/>
                <w:szCs w:val="22"/>
              </w:rPr>
              <w:t xml:space="preserve"> for Service Fish and Aquatic Conservation Chehalis Fisheries Restoration Program in western Washington State is distributed to potential project partners. </w:t>
            </w:r>
          </w:p>
          <w:p w14:paraId="7984652E" w14:textId="77777777" w:rsidR="00ED4B85" w:rsidRPr="00B43973" w:rsidRDefault="00D84886" w:rsidP="00D84886">
            <w:pPr>
              <w:rPr>
                <w:sz w:val="22"/>
                <w:szCs w:val="22"/>
              </w:rPr>
            </w:pPr>
            <w:r w:rsidRPr="00B43973">
              <w:rPr>
                <w:sz w:val="22"/>
                <w:szCs w:val="22"/>
              </w:rPr>
              <w:t xml:space="preserve"> </w:t>
            </w:r>
          </w:p>
        </w:tc>
      </w:tr>
      <w:tr w:rsidR="00ED4B85" w:rsidRPr="00B43973" w14:paraId="30C409F3" w14:textId="77777777" w:rsidTr="00F82B68">
        <w:trPr>
          <w:cantSplit/>
          <w:trHeight w:val="360"/>
        </w:trPr>
        <w:tc>
          <w:tcPr>
            <w:tcW w:w="1726" w:type="dxa"/>
          </w:tcPr>
          <w:p w14:paraId="67A6651A" w14:textId="77777777" w:rsidR="00ED4B85" w:rsidRPr="00B43973" w:rsidRDefault="00ED4B85" w:rsidP="000316A6">
            <w:pPr>
              <w:rPr>
                <w:sz w:val="22"/>
                <w:szCs w:val="22"/>
              </w:rPr>
            </w:pPr>
          </w:p>
          <w:p w14:paraId="758176CD" w14:textId="77777777" w:rsidR="00ED4B85" w:rsidRPr="00B43973" w:rsidRDefault="00DD585D" w:rsidP="000316A6">
            <w:pPr>
              <w:rPr>
                <w:sz w:val="22"/>
                <w:szCs w:val="22"/>
              </w:rPr>
            </w:pPr>
            <w:r w:rsidRPr="00B43973">
              <w:rPr>
                <w:sz w:val="22"/>
                <w:szCs w:val="22"/>
              </w:rPr>
              <w:t>January</w:t>
            </w:r>
            <w:r w:rsidR="00ED4B85" w:rsidRPr="00B43973">
              <w:rPr>
                <w:sz w:val="22"/>
                <w:szCs w:val="22"/>
              </w:rPr>
              <w:t xml:space="preserve"> </w:t>
            </w:r>
            <w:r w:rsidRPr="00B43973">
              <w:rPr>
                <w:sz w:val="22"/>
                <w:szCs w:val="22"/>
              </w:rPr>
              <w:t>31</w:t>
            </w:r>
            <w:r w:rsidR="00ED4B85" w:rsidRPr="00B43973">
              <w:rPr>
                <w:sz w:val="22"/>
                <w:szCs w:val="22"/>
              </w:rPr>
              <w:t>, 201</w:t>
            </w:r>
            <w:r w:rsidR="00B43973">
              <w:rPr>
                <w:sz w:val="22"/>
                <w:szCs w:val="22"/>
              </w:rPr>
              <w:t>9</w:t>
            </w:r>
            <w:r w:rsidR="00ED4B85" w:rsidRPr="00B43973">
              <w:rPr>
                <w:sz w:val="22"/>
                <w:szCs w:val="22"/>
              </w:rPr>
              <w:t xml:space="preserve"> </w:t>
            </w:r>
          </w:p>
          <w:p w14:paraId="02B786F2" w14:textId="77777777" w:rsidR="00ED4B85" w:rsidRPr="00B43973" w:rsidRDefault="00ED4B85" w:rsidP="000316A6">
            <w:pPr>
              <w:rPr>
                <w:sz w:val="22"/>
                <w:szCs w:val="22"/>
              </w:rPr>
            </w:pPr>
            <w:r w:rsidRPr="00B43973">
              <w:rPr>
                <w:sz w:val="22"/>
                <w:szCs w:val="22"/>
              </w:rPr>
              <w:t>5:00 pm PST</w:t>
            </w:r>
          </w:p>
          <w:p w14:paraId="55C097C0" w14:textId="77777777" w:rsidR="00ED4B85" w:rsidRPr="00B43973" w:rsidRDefault="00ED4B85" w:rsidP="000316A6">
            <w:pPr>
              <w:rPr>
                <w:sz w:val="22"/>
                <w:szCs w:val="22"/>
              </w:rPr>
            </w:pPr>
          </w:p>
        </w:tc>
        <w:tc>
          <w:tcPr>
            <w:tcW w:w="7094" w:type="dxa"/>
          </w:tcPr>
          <w:p w14:paraId="588A968A" w14:textId="77777777" w:rsidR="00ED4B85" w:rsidRPr="00B43973" w:rsidRDefault="00ED4B85" w:rsidP="000316A6">
            <w:pPr>
              <w:rPr>
                <w:sz w:val="22"/>
                <w:szCs w:val="22"/>
              </w:rPr>
            </w:pPr>
          </w:p>
          <w:p w14:paraId="57BE0B4A" w14:textId="77777777" w:rsidR="00ED4B85" w:rsidRPr="00B43973" w:rsidRDefault="00E43D2E" w:rsidP="00D4169E">
            <w:pPr>
              <w:rPr>
                <w:sz w:val="22"/>
                <w:szCs w:val="22"/>
              </w:rPr>
            </w:pPr>
            <w:r w:rsidRPr="00B43973">
              <w:rPr>
                <w:sz w:val="22"/>
                <w:szCs w:val="22"/>
              </w:rPr>
              <w:t xml:space="preserve">Partners submit </w:t>
            </w:r>
            <w:r w:rsidR="00D4169E" w:rsidRPr="00B43973">
              <w:rPr>
                <w:sz w:val="22"/>
                <w:szCs w:val="22"/>
              </w:rPr>
              <w:t>project information</w:t>
            </w:r>
            <w:r w:rsidRPr="00B43973">
              <w:rPr>
                <w:sz w:val="22"/>
                <w:szCs w:val="22"/>
              </w:rPr>
              <w:t xml:space="preserve"> to </w:t>
            </w:r>
            <w:r w:rsidR="00D4169E" w:rsidRPr="00B43973">
              <w:rPr>
                <w:sz w:val="22"/>
                <w:szCs w:val="22"/>
              </w:rPr>
              <w:t>Miranda Plumb</w:t>
            </w:r>
            <w:r w:rsidR="00ED4B85" w:rsidRPr="00B43973">
              <w:rPr>
                <w:sz w:val="22"/>
                <w:szCs w:val="22"/>
              </w:rPr>
              <w:t xml:space="preserve"> by the due date via email</w:t>
            </w:r>
            <w:r w:rsidRPr="00B43973">
              <w:rPr>
                <w:sz w:val="22"/>
                <w:szCs w:val="22"/>
              </w:rPr>
              <w:t xml:space="preserve"> at </w:t>
            </w:r>
            <w:hyperlink r:id="rId13" w:history="1">
              <w:r w:rsidR="00D4169E" w:rsidRPr="00B43973">
                <w:rPr>
                  <w:rStyle w:val="Hyperlink"/>
                  <w:sz w:val="22"/>
                  <w:szCs w:val="22"/>
                </w:rPr>
                <w:t>miranda_plumb@fws.gov</w:t>
              </w:r>
            </w:hyperlink>
            <w:r w:rsidRPr="00B43973">
              <w:rPr>
                <w:sz w:val="22"/>
                <w:szCs w:val="22"/>
              </w:rPr>
              <w:t xml:space="preserve">. </w:t>
            </w:r>
          </w:p>
        </w:tc>
      </w:tr>
      <w:tr w:rsidR="00ED4B85" w:rsidRPr="00B43973" w14:paraId="03F31FDD" w14:textId="77777777" w:rsidTr="00F82B68">
        <w:trPr>
          <w:cantSplit/>
          <w:trHeight w:val="360"/>
        </w:trPr>
        <w:tc>
          <w:tcPr>
            <w:tcW w:w="8820" w:type="dxa"/>
            <w:gridSpan w:val="2"/>
          </w:tcPr>
          <w:p w14:paraId="6BBE709D" w14:textId="77777777" w:rsidR="00ED4B85" w:rsidRPr="00B43973" w:rsidRDefault="00ED4B85" w:rsidP="000316A6">
            <w:pPr>
              <w:rPr>
                <w:b/>
                <w:i/>
                <w:sz w:val="22"/>
                <w:szCs w:val="22"/>
              </w:rPr>
            </w:pPr>
            <w:r w:rsidRPr="00B43973">
              <w:rPr>
                <w:b/>
                <w:i/>
                <w:sz w:val="22"/>
                <w:szCs w:val="22"/>
              </w:rPr>
              <w:t>The following dates may change depending on when funds are released to this office from Service Headquarters and are dependent on Congressional appropriations for Service programs.</w:t>
            </w:r>
          </w:p>
        </w:tc>
      </w:tr>
      <w:tr w:rsidR="00ED4B85" w:rsidRPr="00B43973" w14:paraId="067ED1E8" w14:textId="77777777" w:rsidTr="00F82B68">
        <w:trPr>
          <w:cantSplit/>
          <w:trHeight w:val="354"/>
        </w:trPr>
        <w:tc>
          <w:tcPr>
            <w:tcW w:w="1726" w:type="dxa"/>
          </w:tcPr>
          <w:p w14:paraId="211A1942" w14:textId="77777777" w:rsidR="00ED4B85" w:rsidRPr="00B43973" w:rsidRDefault="00ED4B85" w:rsidP="000316A6">
            <w:pPr>
              <w:rPr>
                <w:sz w:val="22"/>
                <w:szCs w:val="22"/>
              </w:rPr>
            </w:pPr>
          </w:p>
          <w:p w14:paraId="0147C6C2" w14:textId="77777777" w:rsidR="00ED4B85" w:rsidRPr="00B43973" w:rsidRDefault="00E43D2E" w:rsidP="000316A6">
            <w:pPr>
              <w:rPr>
                <w:sz w:val="22"/>
                <w:szCs w:val="22"/>
              </w:rPr>
            </w:pPr>
            <w:r w:rsidRPr="00B43973">
              <w:rPr>
                <w:sz w:val="22"/>
                <w:szCs w:val="22"/>
              </w:rPr>
              <w:t>Winter</w:t>
            </w:r>
            <w:r w:rsidR="00ED4B85" w:rsidRPr="00B43973">
              <w:rPr>
                <w:sz w:val="22"/>
                <w:szCs w:val="22"/>
              </w:rPr>
              <w:t xml:space="preserve"> 201</w:t>
            </w:r>
            <w:r w:rsidR="002A720A">
              <w:rPr>
                <w:sz w:val="22"/>
                <w:szCs w:val="22"/>
              </w:rPr>
              <w:t>9</w:t>
            </w:r>
          </w:p>
          <w:p w14:paraId="39A0A26B" w14:textId="77777777" w:rsidR="00ED4B85" w:rsidRPr="00B43973" w:rsidRDefault="00ED4B85" w:rsidP="000316A6">
            <w:pPr>
              <w:rPr>
                <w:sz w:val="22"/>
                <w:szCs w:val="22"/>
              </w:rPr>
            </w:pPr>
          </w:p>
        </w:tc>
        <w:tc>
          <w:tcPr>
            <w:tcW w:w="7094" w:type="dxa"/>
          </w:tcPr>
          <w:p w14:paraId="6283C793" w14:textId="77777777" w:rsidR="00ED4B85" w:rsidRPr="00B43973" w:rsidRDefault="00ED4B85" w:rsidP="000316A6">
            <w:pPr>
              <w:rPr>
                <w:sz w:val="22"/>
                <w:szCs w:val="22"/>
              </w:rPr>
            </w:pPr>
          </w:p>
          <w:p w14:paraId="748C3C7F" w14:textId="77777777" w:rsidR="00ED4B85" w:rsidRPr="00B43973" w:rsidRDefault="00D4169E" w:rsidP="000316A6">
            <w:pPr>
              <w:rPr>
                <w:sz w:val="22"/>
                <w:szCs w:val="22"/>
              </w:rPr>
            </w:pPr>
            <w:r w:rsidRPr="00B43973">
              <w:rPr>
                <w:sz w:val="22"/>
                <w:szCs w:val="22"/>
              </w:rPr>
              <w:t>WWFWCO</w:t>
            </w:r>
            <w:r w:rsidR="00E43D2E" w:rsidRPr="00B43973">
              <w:rPr>
                <w:sz w:val="22"/>
                <w:szCs w:val="22"/>
              </w:rPr>
              <w:t xml:space="preserve"> Habitat Restoration and Conservation Staff review and make funding recommendations to the </w:t>
            </w:r>
            <w:r w:rsidRPr="00B43973">
              <w:rPr>
                <w:sz w:val="22"/>
                <w:szCs w:val="22"/>
              </w:rPr>
              <w:t>WWFWCO</w:t>
            </w:r>
            <w:r w:rsidR="00E43D2E" w:rsidRPr="00B43973">
              <w:rPr>
                <w:sz w:val="22"/>
                <w:szCs w:val="22"/>
              </w:rPr>
              <w:t xml:space="preserve"> Project Leader. </w:t>
            </w:r>
            <w:r w:rsidR="00ED4B85" w:rsidRPr="00B43973">
              <w:rPr>
                <w:sz w:val="22"/>
                <w:szCs w:val="22"/>
              </w:rPr>
              <w:t>Service biologists notify partners of priority projects, those that may be supported financially or through in-kind services, technical assistance, or other substantial involvement.</w:t>
            </w:r>
          </w:p>
          <w:p w14:paraId="42F9DC22" w14:textId="77777777" w:rsidR="00ED4B85" w:rsidRPr="00B43973" w:rsidRDefault="00ED4B85" w:rsidP="000316A6">
            <w:pPr>
              <w:rPr>
                <w:sz w:val="22"/>
                <w:szCs w:val="22"/>
              </w:rPr>
            </w:pPr>
          </w:p>
        </w:tc>
      </w:tr>
      <w:tr w:rsidR="00ED4B85" w:rsidRPr="00B43973" w14:paraId="04E871B4" w14:textId="77777777" w:rsidTr="00F82B68">
        <w:trPr>
          <w:cantSplit/>
          <w:trHeight w:val="360"/>
        </w:trPr>
        <w:tc>
          <w:tcPr>
            <w:tcW w:w="1726" w:type="dxa"/>
          </w:tcPr>
          <w:p w14:paraId="4A4764AF" w14:textId="77777777" w:rsidR="00ED4B85" w:rsidRPr="00B43973" w:rsidRDefault="00ED4B85" w:rsidP="000316A6">
            <w:pPr>
              <w:rPr>
                <w:sz w:val="22"/>
                <w:szCs w:val="22"/>
              </w:rPr>
            </w:pPr>
          </w:p>
          <w:p w14:paraId="2FEE5847" w14:textId="77777777" w:rsidR="00ED4B85" w:rsidRPr="00B43973" w:rsidRDefault="00ED4B85" w:rsidP="00B43973">
            <w:pPr>
              <w:rPr>
                <w:sz w:val="22"/>
                <w:szCs w:val="22"/>
              </w:rPr>
            </w:pPr>
            <w:r w:rsidRPr="00B43973">
              <w:rPr>
                <w:sz w:val="22"/>
                <w:szCs w:val="22"/>
              </w:rPr>
              <w:t>Late Spring – Early Summer, 201</w:t>
            </w:r>
            <w:r w:rsidR="00B43973">
              <w:rPr>
                <w:sz w:val="22"/>
                <w:szCs w:val="22"/>
              </w:rPr>
              <w:t>9</w:t>
            </w:r>
          </w:p>
        </w:tc>
        <w:tc>
          <w:tcPr>
            <w:tcW w:w="7094" w:type="dxa"/>
          </w:tcPr>
          <w:p w14:paraId="65BD794D" w14:textId="77777777" w:rsidR="00ED4B85" w:rsidRPr="00B43973" w:rsidRDefault="00ED4B85" w:rsidP="000316A6">
            <w:pPr>
              <w:rPr>
                <w:sz w:val="22"/>
                <w:szCs w:val="22"/>
              </w:rPr>
            </w:pPr>
          </w:p>
          <w:p w14:paraId="30E37330" w14:textId="77777777" w:rsidR="00ED4B85" w:rsidRPr="00B43973" w:rsidRDefault="00ED4B85" w:rsidP="000316A6">
            <w:pPr>
              <w:rPr>
                <w:sz w:val="22"/>
                <w:szCs w:val="22"/>
              </w:rPr>
            </w:pPr>
            <w:r w:rsidRPr="00B43973">
              <w:rPr>
                <w:sz w:val="22"/>
                <w:szCs w:val="22"/>
              </w:rPr>
              <w:t>Service biologists work with partners to complete cooperative agreements and other federal contracting documents and initiate required Federal, State, Tribal, or local environmental compliance and permitting.  Funds become available upon completion of the cooperative agreement.</w:t>
            </w:r>
          </w:p>
          <w:p w14:paraId="20C6C7B7" w14:textId="77777777" w:rsidR="00ED4B85" w:rsidRPr="00B43973" w:rsidRDefault="00ED4B85" w:rsidP="000316A6">
            <w:pPr>
              <w:rPr>
                <w:sz w:val="22"/>
                <w:szCs w:val="22"/>
              </w:rPr>
            </w:pPr>
          </w:p>
        </w:tc>
      </w:tr>
    </w:tbl>
    <w:p w14:paraId="645EBF09" w14:textId="77777777" w:rsidR="00ED4B85" w:rsidRDefault="00ED4B85" w:rsidP="00ED4B85"/>
    <w:p w14:paraId="21D3A266" w14:textId="77777777" w:rsidR="00ED4B85" w:rsidRDefault="00ED4B85" w:rsidP="00ED4B85">
      <w:pPr>
        <w:pStyle w:val="Heading2"/>
      </w:pPr>
      <w:r>
        <w:lastRenderedPageBreak/>
        <w:t>Our Partners</w:t>
      </w:r>
    </w:p>
    <w:p w14:paraId="4F09ECA2" w14:textId="77777777" w:rsidR="005602F3" w:rsidRPr="00C22EAF" w:rsidRDefault="005602F3" w:rsidP="007477DA"/>
    <w:p w14:paraId="4AC7EAED" w14:textId="77777777" w:rsidR="00ED4B85" w:rsidRDefault="00ED4B85" w:rsidP="00ED4B85">
      <w:r>
        <w:t>Any private individual, State, Tribe, nonprofit organization, community group (such as a watershed team), land trust, corporation, or Federal entity may be eligible for technical and financial assistance.  Your Service Program Contact will assess eligibility of your project for specific programs and help you understand which of our programs might be a good fit for your proposal.</w:t>
      </w:r>
      <w:r w:rsidR="005602F3">
        <w:t xml:space="preserve"> Please feel free to contact them.</w:t>
      </w:r>
    </w:p>
    <w:p w14:paraId="728C6B66" w14:textId="77777777" w:rsidR="005602F3" w:rsidRDefault="005602F3" w:rsidP="00ED4B85"/>
    <w:tbl>
      <w:tblPr>
        <w:tblStyle w:val="TableGrid"/>
        <w:tblW w:w="0" w:type="auto"/>
        <w:tblLook w:val="04A0" w:firstRow="1" w:lastRow="0" w:firstColumn="1" w:lastColumn="0" w:noHBand="0" w:noVBand="1"/>
      </w:tblPr>
      <w:tblGrid>
        <w:gridCol w:w="2847"/>
        <w:gridCol w:w="2844"/>
        <w:gridCol w:w="2939"/>
      </w:tblGrid>
      <w:tr w:rsidR="005602F3" w14:paraId="79EF52FB" w14:textId="77777777" w:rsidTr="005602F3">
        <w:tc>
          <w:tcPr>
            <w:tcW w:w="2952" w:type="dxa"/>
          </w:tcPr>
          <w:p w14:paraId="10011813" w14:textId="77777777" w:rsidR="005602F3" w:rsidRPr="007477DA" w:rsidRDefault="005602F3" w:rsidP="00ED4B85">
            <w:pPr>
              <w:rPr>
                <w:b/>
              </w:rPr>
            </w:pPr>
            <w:r w:rsidRPr="007477DA">
              <w:rPr>
                <w:b/>
              </w:rPr>
              <w:t>Area</w:t>
            </w:r>
          </w:p>
        </w:tc>
        <w:tc>
          <w:tcPr>
            <w:tcW w:w="2952" w:type="dxa"/>
          </w:tcPr>
          <w:p w14:paraId="150559A9" w14:textId="77777777" w:rsidR="005602F3" w:rsidRPr="007477DA" w:rsidRDefault="005602F3" w:rsidP="00ED4B85">
            <w:pPr>
              <w:rPr>
                <w:b/>
              </w:rPr>
            </w:pPr>
            <w:r w:rsidRPr="007477DA">
              <w:rPr>
                <w:b/>
              </w:rPr>
              <w:t>Name</w:t>
            </w:r>
          </w:p>
        </w:tc>
        <w:tc>
          <w:tcPr>
            <w:tcW w:w="2952" w:type="dxa"/>
          </w:tcPr>
          <w:p w14:paraId="094D6A2F" w14:textId="77777777" w:rsidR="005602F3" w:rsidRPr="007477DA" w:rsidRDefault="005602F3" w:rsidP="00ED4B85">
            <w:pPr>
              <w:rPr>
                <w:b/>
              </w:rPr>
            </w:pPr>
            <w:r w:rsidRPr="007477DA">
              <w:rPr>
                <w:b/>
              </w:rPr>
              <w:t>Contact Information</w:t>
            </w:r>
          </w:p>
        </w:tc>
      </w:tr>
      <w:tr w:rsidR="005602F3" w14:paraId="5E529174" w14:textId="77777777" w:rsidTr="005602F3">
        <w:tc>
          <w:tcPr>
            <w:tcW w:w="2952" w:type="dxa"/>
          </w:tcPr>
          <w:p w14:paraId="6D4F5314" w14:textId="77777777" w:rsidR="005602F3" w:rsidRDefault="005602F3" w:rsidP="00ED4B85">
            <w:r>
              <w:t>Program Manager</w:t>
            </w:r>
          </w:p>
        </w:tc>
        <w:tc>
          <w:tcPr>
            <w:tcW w:w="2952" w:type="dxa"/>
          </w:tcPr>
          <w:p w14:paraId="173315B0" w14:textId="77777777" w:rsidR="005602F3" w:rsidRDefault="00D84886" w:rsidP="00ED4B85">
            <w:r>
              <w:t>Miranda Plumb</w:t>
            </w:r>
          </w:p>
        </w:tc>
        <w:tc>
          <w:tcPr>
            <w:tcW w:w="2952" w:type="dxa"/>
          </w:tcPr>
          <w:p w14:paraId="1DD3B850" w14:textId="77777777" w:rsidR="005602F3" w:rsidRDefault="005602F3" w:rsidP="00D84886">
            <w:r>
              <w:t>(</w:t>
            </w:r>
            <w:r w:rsidR="00D84886">
              <w:t>360</w:t>
            </w:r>
            <w:r>
              <w:t xml:space="preserve">) </w:t>
            </w:r>
            <w:r w:rsidR="00D84886">
              <w:t>753</w:t>
            </w:r>
            <w:r>
              <w:t>-</w:t>
            </w:r>
            <w:r w:rsidR="00D84886">
              <w:t>9560</w:t>
            </w:r>
            <w:r>
              <w:t xml:space="preserve"> </w:t>
            </w:r>
            <w:r w:rsidR="00D84886">
              <w:t>miranda_plumb</w:t>
            </w:r>
            <w:r>
              <w:t>@fws.gov</w:t>
            </w:r>
          </w:p>
        </w:tc>
      </w:tr>
    </w:tbl>
    <w:p w14:paraId="20A2F86B" w14:textId="77777777" w:rsidR="00ED4B85" w:rsidRDefault="00ED4B85" w:rsidP="00ED4B85">
      <w:pPr>
        <w:pStyle w:val="Heading2"/>
      </w:pPr>
      <w:r w:rsidRPr="009C3CBF">
        <w:t>Restoration</w:t>
      </w:r>
      <w:r>
        <w:t xml:space="preserve"> Priorities</w:t>
      </w:r>
    </w:p>
    <w:p w14:paraId="2720DC37" w14:textId="77777777" w:rsidR="00E05DFB" w:rsidRPr="00E05DFB" w:rsidRDefault="00E05DFB" w:rsidP="00E05DFB"/>
    <w:p w14:paraId="32ACFE6D" w14:textId="77777777" w:rsidR="00ED4B85" w:rsidRDefault="00ED4B85" w:rsidP="00ED4B85">
      <w:r w:rsidRPr="00D167D6">
        <w:t xml:space="preserve">Within priority landscapes, preference is usually given to projects which strengthen protection of existing </w:t>
      </w:r>
      <w:r>
        <w:t>functioning ecosystems,</w:t>
      </w:r>
      <w:r w:rsidRPr="00D167D6">
        <w:t xml:space="preserve"> particularly strongholds and refugia </w:t>
      </w:r>
      <w:r>
        <w:t>for</w:t>
      </w:r>
      <w:r w:rsidRPr="00D167D6">
        <w:t xml:space="preserve"> target species.  The next highest consideration is given to projects which improve connectivity and access to existing </w:t>
      </w:r>
      <w:r>
        <w:t>functioning ecosystems</w:t>
      </w:r>
      <w:r w:rsidRPr="00D167D6">
        <w:t xml:space="preserve">.  Finally, consideration is given to restoration of the processes which create and maintain properly functioning habitat over time. </w:t>
      </w:r>
      <w:r>
        <w:t xml:space="preserve"> </w:t>
      </w:r>
      <w:r w:rsidRPr="00D167D6">
        <w:t>Proposals to enhance habitat without achieving self-sustaining physical and ecological processes are seldom competitive, nor are proposals to restore severely degraded habitat using structural techniques.</w:t>
      </w:r>
    </w:p>
    <w:p w14:paraId="31A96A46" w14:textId="77777777" w:rsidR="00ED4B85" w:rsidRDefault="00ED4B85" w:rsidP="00ED4B85"/>
    <w:p w14:paraId="4B5ECEA1" w14:textId="77777777" w:rsidR="00ED4B85" w:rsidRPr="000316A6" w:rsidRDefault="008E53BB" w:rsidP="00E05DFB">
      <w:pPr>
        <w:rPr>
          <w:rFonts w:ascii="Cambria" w:hAnsi="Cambria"/>
          <w:b/>
          <w:i/>
          <w:sz w:val="28"/>
          <w:szCs w:val="28"/>
        </w:rPr>
      </w:pPr>
      <w:r>
        <w:rPr>
          <w:rFonts w:ascii="Cambria" w:hAnsi="Cambria"/>
          <w:b/>
          <w:i/>
          <w:noProof/>
          <w:sz w:val="28"/>
          <w:szCs w:val="28"/>
        </w:rPr>
        <mc:AlternateContent>
          <mc:Choice Requires="wps">
            <w:drawing>
              <wp:anchor distT="0" distB="0" distL="114300" distR="114300" simplePos="0" relativeHeight="251660288" behindDoc="0" locked="0" layoutInCell="1" allowOverlap="1" wp14:anchorId="069CB416" wp14:editId="44B56D0F">
                <wp:simplePos x="0" y="0"/>
                <wp:positionH relativeFrom="column">
                  <wp:posOffset>132080</wp:posOffset>
                </wp:positionH>
                <wp:positionV relativeFrom="paragraph">
                  <wp:posOffset>6113780</wp:posOffset>
                </wp:positionV>
                <wp:extent cx="180340" cy="12153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21539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A7DCF8" id="Rectangle 3" o:spid="_x0000_s1026" style="position:absolute;margin-left:10.4pt;margin-top:481.4pt;width:14.2pt;height:9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" fillcolor="window" stroked="f" strokeweight="2pt">
                <v:path arrowok="t"/>
              </v:rect>
            </w:pict>
          </mc:Fallback>
        </mc:AlternateContent>
      </w:r>
      <w:r w:rsidR="00ED4B85" w:rsidRPr="000316A6">
        <w:rPr>
          <w:rFonts w:ascii="Cambria" w:hAnsi="Cambria"/>
          <w:b/>
          <w:i/>
          <w:sz w:val="28"/>
          <w:szCs w:val="28"/>
        </w:rPr>
        <w:t>Eligible Program Activities</w:t>
      </w:r>
    </w:p>
    <w:p w14:paraId="0F29D01B" w14:textId="77777777" w:rsidR="00E05DFB" w:rsidRPr="000316A6" w:rsidRDefault="00E05DFB" w:rsidP="00E05DFB">
      <w:pPr>
        <w:rPr>
          <w:rFonts w:ascii="Cambria" w:hAnsi="Cambria"/>
          <w:b/>
          <w:i/>
          <w:sz w:val="28"/>
          <w:szCs w:val="28"/>
        </w:rPr>
      </w:pPr>
    </w:p>
    <w:p w14:paraId="52215893" w14:textId="77777777" w:rsidR="00ED4B85" w:rsidRDefault="00ED4B85" w:rsidP="00ED4B85">
      <w:r w:rsidRPr="00D926F5">
        <w:t>The Service</w:t>
      </w:r>
      <w:r>
        <w:t xml:space="preserve"> works with our partners to advance all stages of project implementation.  This can include funding and technical assistance for:</w:t>
      </w:r>
    </w:p>
    <w:p w14:paraId="644FE527" w14:textId="77777777" w:rsidR="00ED4B85" w:rsidRDefault="00ED4B85" w:rsidP="000316A6">
      <w:pPr>
        <w:pStyle w:val="ListParagraph"/>
        <w:numPr>
          <w:ilvl w:val="0"/>
          <w:numId w:val="9"/>
        </w:numPr>
      </w:pPr>
      <w:r>
        <w:t>Project design</w:t>
      </w:r>
    </w:p>
    <w:p w14:paraId="6816FCA1" w14:textId="77777777" w:rsidR="00ED4B85" w:rsidRDefault="00ED4B85" w:rsidP="000316A6">
      <w:pPr>
        <w:pStyle w:val="ListParagraph"/>
        <w:numPr>
          <w:ilvl w:val="0"/>
          <w:numId w:val="9"/>
        </w:numPr>
      </w:pPr>
      <w:r>
        <w:t>Environmental compliance</w:t>
      </w:r>
    </w:p>
    <w:p w14:paraId="54E6A92B" w14:textId="77777777" w:rsidR="00ED4B85" w:rsidRDefault="00ED4B85" w:rsidP="000316A6">
      <w:pPr>
        <w:pStyle w:val="ListParagraph"/>
        <w:numPr>
          <w:ilvl w:val="0"/>
          <w:numId w:val="9"/>
        </w:numPr>
      </w:pPr>
      <w:r>
        <w:t>Project construction and management</w:t>
      </w:r>
    </w:p>
    <w:p w14:paraId="2FF4BA0D" w14:textId="77777777" w:rsidR="00ED4B85" w:rsidRDefault="00ED4B85" w:rsidP="00ED4B85"/>
    <w:p w14:paraId="5A925FFC" w14:textId="77777777" w:rsidR="00ED4B85" w:rsidRDefault="00ED4B85" w:rsidP="00ED4B85">
      <w:r>
        <w:t xml:space="preserve">Examples of some of the common treatments that the Service </w:t>
      </w:r>
      <w:r w:rsidR="00D84886">
        <w:t>Chehalis Fisheries Restoration P</w:t>
      </w:r>
      <w:r>
        <w:t>rogram support</w:t>
      </w:r>
      <w:r w:rsidR="00D84886">
        <w:t>s</w:t>
      </w:r>
      <w:r>
        <w:t xml:space="preserve"> include:</w:t>
      </w:r>
    </w:p>
    <w:p w14:paraId="3C792987" w14:textId="77777777" w:rsidR="00ED4B85" w:rsidRDefault="00ED4B85" w:rsidP="00ED4B85"/>
    <w:p w14:paraId="0F3AF7DD" w14:textId="77777777" w:rsidR="00ED4B85" w:rsidRDefault="00ED4B85" w:rsidP="00ED4B85">
      <w:r>
        <w:t>Riparian and wetland habitats</w:t>
      </w:r>
    </w:p>
    <w:p w14:paraId="64438843" w14:textId="77777777" w:rsidR="00ED4B85" w:rsidRPr="009919C3" w:rsidRDefault="00ED4B85" w:rsidP="000316A6">
      <w:pPr>
        <w:pStyle w:val="ListParagraph"/>
        <w:numPr>
          <w:ilvl w:val="0"/>
          <w:numId w:val="6"/>
        </w:numPr>
      </w:pPr>
      <w:r w:rsidRPr="009919C3">
        <w:t>Reduction of livestock impacts (installation of fencing, crossings, and off-channel watering devices)</w:t>
      </w:r>
    </w:p>
    <w:p w14:paraId="0DCF6E46" w14:textId="77777777" w:rsidR="00ED4B85" w:rsidRPr="009919C3" w:rsidRDefault="00ED4B85" w:rsidP="000316A6">
      <w:pPr>
        <w:pStyle w:val="ListParagraph"/>
        <w:numPr>
          <w:ilvl w:val="0"/>
          <w:numId w:val="6"/>
        </w:numPr>
      </w:pPr>
      <w:r w:rsidRPr="009919C3">
        <w:t xml:space="preserve">Non-native plant removal/control </w:t>
      </w:r>
    </w:p>
    <w:p w14:paraId="69C6378A" w14:textId="77777777" w:rsidR="00ED4B85" w:rsidRPr="009919C3" w:rsidRDefault="00ED4B85" w:rsidP="000316A6">
      <w:pPr>
        <w:pStyle w:val="ListParagraph"/>
        <w:numPr>
          <w:ilvl w:val="0"/>
          <w:numId w:val="6"/>
        </w:numPr>
      </w:pPr>
      <w:r w:rsidRPr="009919C3">
        <w:t>Native plant establishment</w:t>
      </w:r>
    </w:p>
    <w:p w14:paraId="744D873D" w14:textId="77777777" w:rsidR="00ED4B85" w:rsidRPr="009919C3" w:rsidRDefault="00ED4B85" w:rsidP="000316A6">
      <w:pPr>
        <w:pStyle w:val="ListParagraph"/>
        <w:numPr>
          <w:ilvl w:val="0"/>
          <w:numId w:val="6"/>
        </w:numPr>
      </w:pPr>
      <w:r>
        <w:t>Wetland hydrology improvements</w:t>
      </w:r>
      <w:r w:rsidRPr="009919C3">
        <w:t xml:space="preserve"> (dike removal, ditch plugging, </w:t>
      </w:r>
      <w:r>
        <w:t>and f</w:t>
      </w:r>
      <w:r w:rsidRPr="009919C3">
        <w:t>ill removal)</w:t>
      </w:r>
    </w:p>
    <w:p w14:paraId="5D4A34C1" w14:textId="77777777" w:rsidR="00ED4B85" w:rsidRDefault="00ED4B85" w:rsidP="00ED4B85"/>
    <w:p w14:paraId="02D6CB39" w14:textId="77777777" w:rsidR="00ED4B85" w:rsidRDefault="00ED4B85" w:rsidP="00ED4B85">
      <w:r>
        <w:t>Stream channel habitats</w:t>
      </w:r>
    </w:p>
    <w:p w14:paraId="053F0DE5" w14:textId="77777777" w:rsidR="00ED4B85" w:rsidRDefault="00ED4B85" w:rsidP="000316A6">
      <w:pPr>
        <w:pStyle w:val="ListParagraph"/>
        <w:numPr>
          <w:ilvl w:val="0"/>
          <w:numId w:val="7"/>
        </w:numPr>
      </w:pPr>
      <w:r>
        <w:t xml:space="preserve">Fish passage improvements and </w:t>
      </w:r>
      <w:r w:rsidRPr="00511203">
        <w:t>fish screening</w:t>
      </w:r>
    </w:p>
    <w:p w14:paraId="5F04C8E8" w14:textId="77777777" w:rsidR="00ED4B85" w:rsidRDefault="00ED4B85" w:rsidP="000316A6">
      <w:pPr>
        <w:pStyle w:val="ListParagraph"/>
        <w:numPr>
          <w:ilvl w:val="0"/>
          <w:numId w:val="7"/>
        </w:numPr>
      </w:pPr>
      <w:r w:rsidRPr="00F40543">
        <w:t xml:space="preserve">Culvert replacement </w:t>
      </w:r>
      <w:r>
        <w:t xml:space="preserve">or removal </w:t>
      </w:r>
      <w:r w:rsidRPr="00F40543">
        <w:t xml:space="preserve">to improve fish passage </w:t>
      </w:r>
    </w:p>
    <w:p w14:paraId="559C5E63" w14:textId="77777777" w:rsidR="00ED4B85" w:rsidRPr="009919C3" w:rsidRDefault="00ED4B85" w:rsidP="000316A6">
      <w:pPr>
        <w:pStyle w:val="ListParagraph"/>
        <w:numPr>
          <w:ilvl w:val="0"/>
          <w:numId w:val="7"/>
        </w:numPr>
      </w:pPr>
      <w:r>
        <w:t>S</w:t>
      </w:r>
      <w:r w:rsidRPr="009919C3">
        <w:t xml:space="preserve">tream channel </w:t>
      </w:r>
      <w:r>
        <w:t>restoration</w:t>
      </w:r>
    </w:p>
    <w:p w14:paraId="6ADDDF05" w14:textId="77777777" w:rsidR="00ED4B85" w:rsidRDefault="00ED4B85" w:rsidP="000316A6">
      <w:pPr>
        <w:pStyle w:val="Level1"/>
        <w:numPr>
          <w:ilvl w:val="0"/>
          <w:numId w:val="7"/>
        </w:numPr>
        <w:spacing w:line="235" w:lineRule="auto"/>
      </w:pPr>
      <w:r>
        <w:t>Placement of large wood structures/jams</w:t>
      </w:r>
    </w:p>
    <w:p w14:paraId="5CC1A199" w14:textId="77777777" w:rsidR="004F4D57" w:rsidRDefault="004F4D57" w:rsidP="000316A6">
      <w:pPr>
        <w:pStyle w:val="Level1"/>
        <w:numPr>
          <w:ilvl w:val="0"/>
          <w:numId w:val="7"/>
        </w:numPr>
        <w:spacing w:line="235" w:lineRule="auto"/>
      </w:pPr>
      <w:r>
        <w:t>Projects which aim to restore or mimic natural processes</w:t>
      </w:r>
    </w:p>
    <w:p w14:paraId="0B61623F" w14:textId="77777777" w:rsidR="00ED4B85" w:rsidRDefault="00ED4B85" w:rsidP="00ED4B85">
      <w:pPr>
        <w:pStyle w:val="Heading2"/>
      </w:pPr>
      <w:r>
        <w:lastRenderedPageBreak/>
        <w:t>Ineligible Program Activities</w:t>
      </w:r>
    </w:p>
    <w:p w14:paraId="3202C170" w14:textId="77777777" w:rsidR="00ED4B85" w:rsidRDefault="00ED4B85" w:rsidP="00ED4B85">
      <w:r>
        <w:t>Some activities cannot be supported by Service funds.  Ineligible program activities include:</w:t>
      </w:r>
    </w:p>
    <w:p w14:paraId="2EC3A228" w14:textId="77777777" w:rsidR="00ED4B85" w:rsidRDefault="00ED4B85" w:rsidP="000316A6">
      <w:pPr>
        <w:pStyle w:val="ListParagraph"/>
        <w:numPr>
          <w:ilvl w:val="0"/>
          <w:numId w:val="8"/>
        </w:numPr>
      </w:pPr>
      <w:r>
        <w:t>Pond creation</w:t>
      </w:r>
    </w:p>
    <w:p w14:paraId="2230A26A" w14:textId="77777777" w:rsidR="00ED4B85" w:rsidRDefault="00ED4B85" w:rsidP="000316A6">
      <w:pPr>
        <w:pStyle w:val="ListParagraph"/>
        <w:numPr>
          <w:ilvl w:val="0"/>
          <w:numId w:val="8"/>
        </w:numPr>
      </w:pPr>
      <w:r>
        <w:t>Cleanup of Federal or State designated environmental contaminant sites</w:t>
      </w:r>
    </w:p>
    <w:p w14:paraId="3ED373BB" w14:textId="77777777" w:rsidR="00ED4B85" w:rsidRDefault="00ED4B85" w:rsidP="000316A6">
      <w:pPr>
        <w:pStyle w:val="ListParagraph"/>
        <w:numPr>
          <w:ilvl w:val="0"/>
          <w:numId w:val="8"/>
        </w:numPr>
      </w:pPr>
      <w:r>
        <w:t>Community beautification and/or recreational access</w:t>
      </w:r>
    </w:p>
    <w:p w14:paraId="510BA1C0" w14:textId="77777777" w:rsidR="00ED4B85" w:rsidRDefault="00ED4B85" w:rsidP="000316A6">
      <w:pPr>
        <w:pStyle w:val="ListParagraph"/>
        <w:numPr>
          <w:ilvl w:val="0"/>
          <w:numId w:val="8"/>
        </w:numPr>
      </w:pPr>
      <w:r>
        <w:t>Fines/penalties due to non-compliance with Federal, State, or local laws</w:t>
      </w:r>
    </w:p>
    <w:p w14:paraId="46493444" w14:textId="77777777" w:rsidR="00ED4B85" w:rsidRDefault="00ED4B85" w:rsidP="000316A6">
      <w:pPr>
        <w:pStyle w:val="ListParagraph"/>
        <w:numPr>
          <w:ilvl w:val="0"/>
          <w:numId w:val="8"/>
        </w:numPr>
      </w:pPr>
      <w:r>
        <w:t>Gravel bar mining</w:t>
      </w:r>
    </w:p>
    <w:p w14:paraId="0166F5AA" w14:textId="77777777" w:rsidR="00ED4B85" w:rsidRDefault="00ED4B85" w:rsidP="000316A6">
      <w:pPr>
        <w:pStyle w:val="ListParagraph"/>
        <w:numPr>
          <w:ilvl w:val="0"/>
          <w:numId w:val="8"/>
        </w:numPr>
      </w:pPr>
      <w:r>
        <w:t>Gravel trap development or maintenance</w:t>
      </w:r>
    </w:p>
    <w:p w14:paraId="65EB2FE1" w14:textId="77777777" w:rsidR="00ED4B85" w:rsidRDefault="00ED4B85" w:rsidP="000316A6">
      <w:pPr>
        <w:pStyle w:val="ListParagraph"/>
        <w:numPr>
          <w:ilvl w:val="0"/>
          <w:numId w:val="8"/>
        </w:numPr>
      </w:pPr>
      <w:r>
        <w:t>Improvement of natural resources for commercial or private profit</w:t>
      </w:r>
    </w:p>
    <w:p w14:paraId="0A98C2A1" w14:textId="77777777" w:rsidR="00ED4B85" w:rsidRDefault="00ED4B85" w:rsidP="000316A6">
      <w:pPr>
        <w:pStyle w:val="ListParagraph"/>
        <w:numPr>
          <w:ilvl w:val="0"/>
          <w:numId w:val="8"/>
        </w:numPr>
      </w:pPr>
      <w:r>
        <w:t>Land acquisitions, conservation easements, or appraisals</w:t>
      </w:r>
    </w:p>
    <w:p w14:paraId="216F4B0B" w14:textId="77777777" w:rsidR="00ED4B85" w:rsidRDefault="00ED4B85" w:rsidP="000316A6">
      <w:pPr>
        <w:pStyle w:val="ListParagraph"/>
        <w:numPr>
          <w:ilvl w:val="0"/>
          <w:numId w:val="8"/>
        </w:numPr>
      </w:pPr>
      <w:r w:rsidRPr="000C118E">
        <w:t>Required</w:t>
      </w:r>
      <w:r>
        <w:t xml:space="preserve"> Habitat Conservation Plan activities</w:t>
      </w:r>
    </w:p>
    <w:p w14:paraId="459EB372" w14:textId="77777777" w:rsidR="00ED4B85" w:rsidRDefault="00ED4B85" w:rsidP="000316A6">
      <w:pPr>
        <w:pStyle w:val="ListParagraph"/>
        <w:numPr>
          <w:ilvl w:val="0"/>
          <w:numId w:val="8"/>
        </w:numPr>
      </w:pPr>
      <w:r>
        <w:t>Required mitigation</w:t>
      </w:r>
    </w:p>
    <w:p w14:paraId="7456FD12" w14:textId="77777777" w:rsidR="00ED4B85" w:rsidRDefault="00ED4B85" w:rsidP="000316A6">
      <w:pPr>
        <w:pStyle w:val="ListParagraph"/>
        <w:numPr>
          <w:ilvl w:val="0"/>
          <w:numId w:val="8"/>
        </w:numPr>
      </w:pPr>
      <w:r>
        <w:t>Streambank hardening (rip-rap, bulkheads, or other armoring)</w:t>
      </w:r>
    </w:p>
    <w:p w14:paraId="48378184" w14:textId="77777777" w:rsidR="00ED4B85" w:rsidRPr="00402B69" w:rsidRDefault="00ED4B85" w:rsidP="000316A6">
      <w:pPr>
        <w:pStyle w:val="ListParagraph"/>
        <w:numPr>
          <w:ilvl w:val="0"/>
          <w:numId w:val="8"/>
        </w:numPr>
      </w:pPr>
      <w:r w:rsidRPr="00402B69">
        <w:t xml:space="preserve">Structure-based restoration planned without primary consideration of habitat protection, habitat </w:t>
      </w:r>
      <w:r>
        <w:t>c</w:t>
      </w:r>
      <w:r w:rsidRPr="00402B69">
        <w:t>onnectivity, or habitat-forming processes</w:t>
      </w:r>
    </w:p>
    <w:p w14:paraId="1470870A" w14:textId="77777777" w:rsidR="00ED4B85" w:rsidRDefault="00ED4B85" w:rsidP="00ED4B85">
      <w:pPr>
        <w:pStyle w:val="Heading2"/>
      </w:pPr>
      <w:r>
        <w:t xml:space="preserve">Cost Share </w:t>
      </w:r>
    </w:p>
    <w:p w14:paraId="3BF93531" w14:textId="77777777" w:rsidR="00ED4B85" w:rsidRDefault="00ED4B85" w:rsidP="00ED4B85">
      <w:r>
        <w:t>Service funds must generally be matched with contributions from project partners.  Cost share, as defined for th</w:t>
      </w:r>
      <w:r w:rsidR="002A720A">
        <w:t>is</w:t>
      </w:r>
      <w:r>
        <w:t xml:space="preserve"> Service Program, is the amount or percentage of the total project cost that the project partners must contribute towards the project</w:t>
      </w:r>
      <w:r w:rsidR="002A720A">
        <w:t xml:space="preserve">. If project </w:t>
      </w:r>
      <w:r>
        <w:t xml:space="preserve">cost share is higher than the 25% minimum, a project is more likely to be supported by the </w:t>
      </w:r>
      <w:r w:rsidR="00D84886">
        <w:t>WWFWCO</w:t>
      </w:r>
      <w:r>
        <w:t xml:space="preserve">.  </w:t>
      </w:r>
    </w:p>
    <w:p w14:paraId="627A793B" w14:textId="77777777" w:rsidR="00E43D2E" w:rsidRDefault="00E43D2E" w:rsidP="00ED4B85"/>
    <w:p w14:paraId="0F89C3DF" w14:textId="77777777" w:rsidR="00ED4B85" w:rsidRPr="00287804" w:rsidRDefault="00ED4B85" w:rsidP="00ED4B85">
      <w:r w:rsidRPr="00287804">
        <w:rPr>
          <w:b/>
        </w:rPr>
        <w:t>Cash</w:t>
      </w:r>
      <w:r w:rsidRPr="00287804">
        <w:t>: Funds that have been secured or are pending final approval from Federal, State, or private sources will be counted as eligible cost share.  Project partners must differentiate between secured and pending cash cost share amounts.</w:t>
      </w:r>
    </w:p>
    <w:p w14:paraId="332C0A05" w14:textId="77777777" w:rsidR="00ED4B85" w:rsidRPr="00287804" w:rsidRDefault="00ED4B85" w:rsidP="00ED4B85"/>
    <w:p w14:paraId="3B892AA6" w14:textId="77777777" w:rsidR="00ED4B85" w:rsidRPr="00E05DFB" w:rsidRDefault="00ED4B85" w:rsidP="00ED4B85">
      <w:pPr>
        <w:pStyle w:val="WP9Heading7"/>
        <w:rPr>
          <w:sz w:val="24"/>
          <w:szCs w:val="24"/>
          <w:u w:val="none"/>
        </w:rPr>
      </w:pPr>
      <w:r w:rsidRPr="00287804">
        <w:rPr>
          <w:b/>
          <w:u w:val="none"/>
        </w:rPr>
        <w:t>In-Kind</w:t>
      </w:r>
      <w:r w:rsidRPr="00287804">
        <w:rPr>
          <w:u w:val="none"/>
        </w:rPr>
        <w:t xml:space="preserve">: </w:t>
      </w:r>
      <w:r w:rsidRPr="00E05DFB">
        <w:rPr>
          <w:sz w:val="24"/>
          <w:szCs w:val="24"/>
          <w:u w:val="none"/>
        </w:rPr>
        <w:t xml:space="preserve">includes those services committed from other Federal, State, or private sources such as:  labor, use of equipment, surveying, or other contributions that would otherwise qualify for Program funds.  </w:t>
      </w:r>
    </w:p>
    <w:p w14:paraId="1835EB10" w14:textId="77777777" w:rsidR="00ED4B85" w:rsidRDefault="00ED4B85" w:rsidP="00ED4B85"/>
    <w:p w14:paraId="67878699" w14:textId="77777777" w:rsidR="00ED4B85" w:rsidRDefault="00ED4B85" w:rsidP="00ED4B85">
      <w:r w:rsidRPr="008C3225">
        <w:rPr>
          <w:b/>
        </w:rPr>
        <w:t>Ineligible</w:t>
      </w:r>
      <w:r>
        <w:t xml:space="preserve">: includes value of the land, costs associated with unrelated or ineligible projects, and work performed by </w:t>
      </w:r>
      <w:r w:rsidR="00D84886">
        <w:t>WWFWCO</w:t>
      </w:r>
      <w:r>
        <w:t xml:space="preserve"> Service personnel.</w:t>
      </w:r>
    </w:p>
    <w:p w14:paraId="554387DA" w14:textId="77777777" w:rsidR="00ED4B85" w:rsidRDefault="00ED4B85" w:rsidP="00ED4B85">
      <w:pPr>
        <w:pStyle w:val="Heading2"/>
      </w:pPr>
      <w:r>
        <w:t>Climate Change</w:t>
      </w:r>
    </w:p>
    <w:p w14:paraId="1ABFA218" w14:textId="77777777" w:rsidR="00ED4B85" w:rsidRDefault="00ED4B85" w:rsidP="00ED4B85">
      <w:r>
        <w:t xml:space="preserve">The Service is committed to considering how species and habitats are affected by climate change in making our funding decisions.  We seek projects that help </w:t>
      </w:r>
      <w:r w:rsidR="004F4D57">
        <w:t xml:space="preserve">ecosystems and </w:t>
      </w:r>
      <w:r>
        <w:t xml:space="preserve">species adapt to climate change, and promote projects that are resilient to climate change. </w:t>
      </w:r>
    </w:p>
    <w:p w14:paraId="44BA3BC6" w14:textId="77777777" w:rsidR="00ED4B85" w:rsidRDefault="00ED4B85" w:rsidP="00ED4B85"/>
    <w:p w14:paraId="3793F897" w14:textId="77777777" w:rsidR="00ED4B85" w:rsidRDefault="00ED4B85" w:rsidP="00ED4B85">
      <w:r>
        <w:t>Expected climate change impacts in Washington State include changes in temperature, precipitation, snowpack, and hydrology; increases in intensity and frequency of fire, storm surges, and impacts from sea level rise; and shifts in the distribution and range of native and non-native species.</w:t>
      </w:r>
    </w:p>
    <w:p w14:paraId="42B494A5" w14:textId="77777777" w:rsidR="00ED4B85" w:rsidRDefault="00ED4B85" w:rsidP="00ED4B85"/>
    <w:p w14:paraId="24B744FA" w14:textId="77777777" w:rsidR="00ED4B85" w:rsidRDefault="00ED4B85" w:rsidP="00ED4B85">
      <w:r>
        <w:t xml:space="preserve">The project information will need to describe how the project promotes ecosystem and species adaptation and is resilient to climate change.  Adaptation and resiliency may result from increased habitat connectivity, securing transitional habitats, restoring refugia, </w:t>
      </w:r>
      <w:r>
        <w:lastRenderedPageBreak/>
        <w:t>reducing fire risk, protecting water quality and quantity, restoring processes that form and maintain habitat, and protecting habitats from invasion by non-native species.</w:t>
      </w:r>
    </w:p>
    <w:p w14:paraId="25DDE5CA" w14:textId="77777777" w:rsidR="00ED4B85" w:rsidRDefault="00ED4B85" w:rsidP="00ED4B85"/>
    <w:p w14:paraId="4CC54E59" w14:textId="77777777" w:rsidR="00ED4B85" w:rsidRDefault="00ED4B85" w:rsidP="00ED4B85">
      <w:r>
        <w:t xml:space="preserve">More information on climate change is available at:  </w:t>
      </w:r>
    </w:p>
    <w:p w14:paraId="485B8F9D" w14:textId="77777777" w:rsidR="00ED4B85" w:rsidRDefault="003D20B4" w:rsidP="00ED4B85">
      <w:hyperlink r:id="rId14" w:history="1">
        <w:r w:rsidR="00ED4B85" w:rsidRPr="00ED4B85">
          <w:rPr>
            <w:rStyle w:val="Hyperlink"/>
          </w:rPr>
          <w:t>http://www.fws.gov/pacific/Climatechange/changepnw.html</w:t>
        </w:r>
      </w:hyperlink>
    </w:p>
    <w:p w14:paraId="7BA1475C" w14:textId="77777777" w:rsidR="00ED4B85" w:rsidRDefault="003D20B4" w:rsidP="00ED4B85">
      <w:hyperlink r:id="rId15" w:history="1">
        <w:r w:rsidR="00ED4B85" w:rsidRPr="00ED4B85">
          <w:rPr>
            <w:rStyle w:val="Hyperlink"/>
          </w:rPr>
          <w:t>http://cses.washington.edu/cig/res/ia/waccia.shtml</w:t>
        </w:r>
      </w:hyperlink>
    </w:p>
    <w:p w14:paraId="753B7FA4" w14:textId="77777777" w:rsidR="00244D82" w:rsidRPr="00106275" w:rsidRDefault="00244D82" w:rsidP="00106275">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rPr>
      </w:pPr>
    </w:p>
    <w:sectPr w:rsidR="00244D82" w:rsidRPr="00106275" w:rsidSect="00674BD1">
      <w:footerReference w:type="even" r:id="rId16"/>
      <w:footerReference w:type="default" r:id="rId17"/>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738D" w14:textId="77777777" w:rsidR="007929C6" w:rsidRDefault="007929C6">
      <w:r>
        <w:separator/>
      </w:r>
    </w:p>
  </w:endnote>
  <w:endnote w:type="continuationSeparator" w:id="0">
    <w:p w14:paraId="451ED6E6" w14:textId="77777777" w:rsidR="007929C6" w:rsidRDefault="0079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951A3" w14:textId="77777777" w:rsidR="007929C6" w:rsidRDefault="0079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DB1CF" w14:textId="77777777" w:rsidR="007929C6" w:rsidRDefault="00792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D926" w14:textId="66B8F23C" w:rsidR="007929C6" w:rsidRDefault="00792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0B4">
      <w:rPr>
        <w:rStyle w:val="PageNumber"/>
        <w:noProof/>
      </w:rPr>
      <w:t>2</w:t>
    </w:r>
    <w:r>
      <w:rPr>
        <w:rStyle w:val="PageNumber"/>
      </w:rPr>
      <w:fldChar w:fldCharType="end"/>
    </w:r>
  </w:p>
  <w:p w14:paraId="3E955541" w14:textId="77777777" w:rsidR="007929C6" w:rsidRDefault="0079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0903" w14:textId="77777777" w:rsidR="007929C6" w:rsidRDefault="007929C6">
      <w:r>
        <w:separator/>
      </w:r>
    </w:p>
  </w:footnote>
  <w:footnote w:type="continuationSeparator" w:id="0">
    <w:p w14:paraId="78FD8BA5" w14:textId="77777777" w:rsidR="007929C6" w:rsidRDefault="0079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C94"/>
    <w:multiLevelType w:val="hybridMultilevel"/>
    <w:tmpl w:val="E2B4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3634"/>
    <w:multiLevelType w:val="hybridMultilevel"/>
    <w:tmpl w:val="E73A504A"/>
    <w:lvl w:ilvl="0" w:tplc="30DE0F9A">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90E1911"/>
    <w:multiLevelType w:val="hybridMultilevel"/>
    <w:tmpl w:val="EF8A0362"/>
    <w:lvl w:ilvl="0" w:tplc="E7FE803A">
      <w:start w:val="1"/>
      <w:numFmt w:val="decimal"/>
      <w:lvlText w:val="%1."/>
      <w:lvlJc w:val="left"/>
      <w:pPr>
        <w:ind w:left="765" w:hanging="405"/>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E559B5"/>
    <w:multiLevelType w:val="hybridMultilevel"/>
    <w:tmpl w:val="7576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ED9"/>
    <w:multiLevelType w:val="hybridMultilevel"/>
    <w:tmpl w:val="B05A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C58C8"/>
    <w:multiLevelType w:val="hybridMultilevel"/>
    <w:tmpl w:val="4CA2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C055B"/>
    <w:multiLevelType w:val="hybridMultilevel"/>
    <w:tmpl w:val="7FC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20613"/>
    <w:multiLevelType w:val="hybridMultilevel"/>
    <w:tmpl w:val="49BC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367E2"/>
    <w:multiLevelType w:val="hybridMultilevel"/>
    <w:tmpl w:val="3B9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9052E"/>
    <w:multiLevelType w:val="hybridMultilevel"/>
    <w:tmpl w:val="91C6C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2432F"/>
    <w:multiLevelType w:val="hybridMultilevel"/>
    <w:tmpl w:val="1B54E096"/>
    <w:lvl w:ilvl="0" w:tplc="A3BA87D2">
      <w:start w:val="1"/>
      <w:numFmt w:val="decimal"/>
      <w:lvlText w:val="%1."/>
      <w:lvlJc w:val="left"/>
      <w:pPr>
        <w:ind w:left="1230" w:hanging="360"/>
      </w:pPr>
      <w:rPr>
        <w:rFonts w:hint="default"/>
        <w:i/>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635B69B7"/>
    <w:multiLevelType w:val="hybridMultilevel"/>
    <w:tmpl w:val="BDC4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06179"/>
    <w:multiLevelType w:val="hybridMultilevel"/>
    <w:tmpl w:val="CBBA5084"/>
    <w:lvl w:ilvl="0" w:tplc="3096626E">
      <w:start w:val="1"/>
      <w:numFmt w:val="lowerLetter"/>
      <w:lvlText w:val="%1."/>
      <w:lvlJc w:val="left"/>
      <w:pPr>
        <w:tabs>
          <w:tab w:val="num" w:pos="792"/>
        </w:tabs>
        <w:ind w:left="792" w:hanging="360"/>
      </w:pPr>
      <w:rPr>
        <w:i w:val="0"/>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13" w15:restartNumberingAfterBreak="0">
    <w:nsid w:val="746E79BC"/>
    <w:multiLevelType w:val="hybridMultilevel"/>
    <w:tmpl w:val="E1DE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7E3D"/>
    <w:multiLevelType w:val="hybridMultilevel"/>
    <w:tmpl w:val="004E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920DD1"/>
    <w:multiLevelType w:val="hybridMultilevel"/>
    <w:tmpl w:val="57CA6194"/>
    <w:lvl w:ilvl="0" w:tplc="637CE4CE">
      <w:start w:val="1"/>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7ED03D7A"/>
    <w:multiLevelType w:val="hybridMultilevel"/>
    <w:tmpl w:val="7758EE8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1"/>
  </w:num>
  <w:num w:numId="2">
    <w:abstractNumId w:val="15"/>
  </w:num>
  <w:num w:numId="3">
    <w:abstractNumId w:val="4"/>
  </w:num>
  <w:num w:numId="4">
    <w:abstractNumId w:val="5"/>
  </w:num>
  <w:num w:numId="5">
    <w:abstractNumId w:val="9"/>
  </w:num>
  <w:num w:numId="6">
    <w:abstractNumId w:val="3"/>
  </w:num>
  <w:num w:numId="7">
    <w:abstractNumId w:val="6"/>
  </w:num>
  <w:num w:numId="8">
    <w:abstractNumId w:val="7"/>
  </w:num>
  <w:num w:numId="9">
    <w:abstractNumId w:val="16"/>
  </w:num>
  <w:num w:numId="10">
    <w:abstractNumId w:val="8"/>
  </w:num>
  <w:num w:numId="11">
    <w:abstractNumId w:val="14"/>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2A"/>
    <w:rsid w:val="00005233"/>
    <w:rsid w:val="00015C53"/>
    <w:rsid w:val="00021D67"/>
    <w:rsid w:val="00023050"/>
    <w:rsid w:val="00025CB0"/>
    <w:rsid w:val="000316A6"/>
    <w:rsid w:val="0003387F"/>
    <w:rsid w:val="000412CB"/>
    <w:rsid w:val="00047101"/>
    <w:rsid w:val="00070787"/>
    <w:rsid w:val="00084637"/>
    <w:rsid w:val="00090A3A"/>
    <w:rsid w:val="000915FE"/>
    <w:rsid w:val="000971CE"/>
    <w:rsid w:val="000A2EAB"/>
    <w:rsid w:val="000B1B45"/>
    <w:rsid w:val="000C3AD9"/>
    <w:rsid w:val="000D6D2A"/>
    <w:rsid w:val="000E06FD"/>
    <w:rsid w:val="000E377D"/>
    <w:rsid w:val="00106275"/>
    <w:rsid w:val="00107332"/>
    <w:rsid w:val="00115228"/>
    <w:rsid w:val="00134C6D"/>
    <w:rsid w:val="00141C57"/>
    <w:rsid w:val="0018295B"/>
    <w:rsid w:val="00191D3A"/>
    <w:rsid w:val="001923FA"/>
    <w:rsid w:val="001958AE"/>
    <w:rsid w:val="001A5535"/>
    <w:rsid w:val="001B6F63"/>
    <w:rsid w:val="001C7F14"/>
    <w:rsid w:val="001E17E1"/>
    <w:rsid w:val="001E5B5E"/>
    <w:rsid w:val="001F55BD"/>
    <w:rsid w:val="00207EA0"/>
    <w:rsid w:val="00210F5B"/>
    <w:rsid w:val="002273E4"/>
    <w:rsid w:val="00244D82"/>
    <w:rsid w:val="00261236"/>
    <w:rsid w:val="002747D6"/>
    <w:rsid w:val="00290E16"/>
    <w:rsid w:val="002A720A"/>
    <w:rsid w:val="002E1D9C"/>
    <w:rsid w:val="002E3812"/>
    <w:rsid w:val="002E5256"/>
    <w:rsid w:val="002E6502"/>
    <w:rsid w:val="003039DA"/>
    <w:rsid w:val="00312D43"/>
    <w:rsid w:val="003252FC"/>
    <w:rsid w:val="00334534"/>
    <w:rsid w:val="00351D8E"/>
    <w:rsid w:val="00354C52"/>
    <w:rsid w:val="00355D8E"/>
    <w:rsid w:val="00390DFB"/>
    <w:rsid w:val="003A32EA"/>
    <w:rsid w:val="003B08F4"/>
    <w:rsid w:val="003D20B4"/>
    <w:rsid w:val="003F6D12"/>
    <w:rsid w:val="004123BC"/>
    <w:rsid w:val="004407B6"/>
    <w:rsid w:val="00444795"/>
    <w:rsid w:val="00457268"/>
    <w:rsid w:val="00491D67"/>
    <w:rsid w:val="004930C8"/>
    <w:rsid w:val="004A408F"/>
    <w:rsid w:val="004B662D"/>
    <w:rsid w:val="004C3717"/>
    <w:rsid w:val="004D7399"/>
    <w:rsid w:val="004E2B77"/>
    <w:rsid w:val="004E4882"/>
    <w:rsid w:val="004E7D69"/>
    <w:rsid w:val="004F4D57"/>
    <w:rsid w:val="00500FCF"/>
    <w:rsid w:val="005037D5"/>
    <w:rsid w:val="00515952"/>
    <w:rsid w:val="00515B76"/>
    <w:rsid w:val="00523CCC"/>
    <w:rsid w:val="00534466"/>
    <w:rsid w:val="005602F3"/>
    <w:rsid w:val="00561359"/>
    <w:rsid w:val="005A0B21"/>
    <w:rsid w:val="005A1402"/>
    <w:rsid w:val="005B2063"/>
    <w:rsid w:val="005E1CD4"/>
    <w:rsid w:val="00614B65"/>
    <w:rsid w:val="00615D83"/>
    <w:rsid w:val="006531E0"/>
    <w:rsid w:val="00674BD1"/>
    <w:rsid w:val="006A128D"/>
    <w:rsid w:val="006B0E4E"/>
    <w:rsid w:val="006C0288"/>
    <w:rsid w:val="006D0313"/>
    <w:rsid w:val="006E6E04"/>
    <w:rsid w:val="006F0C36"/>
    <w:rsid w:val="007024EA"/>
    <w:rsid w:val="007230DD"/>
    <w:rsid w:val="00730E80"/>
    <w:rsid w:val="00744DE4"/>
    <w:rsid w:val="00745158"/>
    <w:rsid w:val="007477DA"/>
    <w:rsid w:val="00750EA1"/>
    <w:rsid w:val="00754301"/>
    <w:rsid w:val="00755B51"/>
    <w:rsid w:val="0078250E"/>
    <w:rsid w:val="007929C6"/>
    <w:rsid w:val="007A2173"/>
    <w:rsid w:val="007F09B2"/>
    <w:rsid w:val="00814047"/>
    <w:rsid w:val="00836391"/>
    <w:rsid w:val="008507A6"/>
    <w:rsid w:val="00852ADD"/>
    <w:rsid w:val="00856AAC"/>
    <w:rsid w:val="00872397"/>
    <w:rsid w:val="00884841"/>
    <w:rsid w:val="008E53BB"/>
    <w:rsid w:val="008F6DCE"/>
    <w:rsid w:val="00904C30"/>
    <w:rsid w:val="00913CA6"/>
    <w:rsid w:val="009167DA"/>
    <w:rsid w:val="00936E39"/>
    <w:rsid w:val="009431CF"/>
    <w:rsid w:val="009477D0"/>
    <w:rsid w:val="0099513B"/>
    <w:rsid w:val="0099582C"/>
    <w:rsid w:val="009C0776"/>
    <w:rsid w:val="009C4C8F"/>
    <w:rsid w:val="009E0EA2"/>
    <w:rsid w:val="009F2363"/>
    <w:rsid w:val="009F5714"/>
    <w:rsid w:val="00A077D9"/>
    <w:rsid w:val="00A2007B"/>
    <w:rsid w:val="00A42867"/>
    <w:rsid w:val="00A43347"/>
    <w:rsid w:val="00A75725"/>
    <w:rsid w:val="00AA15DD"/>
    <w:rsid w:val="00AC1F7D"/>
    <w:rsid w:val="00AF5C3E"/>
    <w:rsid w:val="00B01177"/>
    <w:rsid w:val="00B129E7"/>
    <w:rsid w:val="00B12FC7"/>
    <w:rsid w:val="00B14122"/>
    <w:rsid w:val="00B43973"/>
    <w:rsid w:val="00B455B7"/>
    <w:rsid w:val="00B5728B"/>
    <w:rsid w:val="00B72EB7"/>
    <w:rsid w:val="00B9212A"/>
    <w:rsid w:val="00B97BDE"/>
    <w:rsid w:val="00BA3851"/>
    <w:rsid w:val="00BB2D20"/>
    <w:rsid w:val="00BB667D"/>
    <w:rsid w:val="00BC4745"/>
    <w:rsid w:val="00BC665D"/>
    <w:rsid w:val="00BD6647"/>
    <w:rsid w:val="00BF0D89"/>
    <w:rsid w:val="00C14037"/>
    <w:rsid w:val="00C22EAF"/>
    <w:rsid w:val="00C25F4E"/>
    <w:rsid w:val="00C307A5"/>
    <w:rsid w:val="00C310F3"/>
    <w:rsid w:val="00C3657F"/>
    <w:rsid w:val="00C61BD2"/>
    <w:rsid w:val="00C71D45"/>
    <w:rsid w:val="00C80869"/>
    <w:rsid w:val="00C87C1A"/>
    <w:rsid w:val="00C95C58"/>
    <w:rsid w:val="00C9701B"/>
    <w:rsid w:val="00CA3ECA"/>
    <w:rsid w:val="00CF427C"/>
    <w:rsid w:val="00CF6EF3"/>
    <w:rsid w:val="00D009B2"/>
    <w:rsid w:val="00D03F69"/>
    <w:rsid w:val="00D30EB2"/>
    <w:rsid w:val="00D33C4E"/>
    <w:rsid w:val="00D4169E"/>
    <w:rsid w:val="00D43CC2"/>
    <w:rsid w:val="00D540B8"/>
    <w:rsid w:val="00D6484D"/>
    <w:rsid w:val="00D72F36"/>
    <w:rsid w:val="00D74330"/>
    <w:rsid w:val="00D84886"/>
    <w:rsid w:val="00D94709"/>
    <w:rsid w:val="00DA64F9"/>
    <w:rsid w:val="00DB25DF"/>
    <w:rsid w:val="00DD0846"/>
    <w:rsid w:val="00DD2059"/>
    <w:rsid w:val="00DD4A83"/>
    <w:rsid w:val="00DD585D"/>
    <w:rsid w:val="00DD685B"/>
    <w:rsid w:val="00DD7AEB"/>
    <w:rsid w:val="00DE5E85"/>
    <w:rsid w:val="00DF5040"/>
    <w:rsid w:val="00DF5EEE"/>
    <w:rsid w:val="00DF7DC8"/>
    <w:rsid w:val="00E008BF"/>
    <w:rsid w:val="00E05DFB"/>
    <w:rsid w:val="00E21EF8"/>
    <w:rsid w:val="00E43D2E"/>
    <w:rsid w:val="00E570AE"/>
    <w:rsid w:val="00E65C39"/>
    <w:rsid w:val="00E667F0"/>
    <w:rsid w:val="00EA3CF4"/>
    <w:rsid w:val="00ED241E"/>
    <w:rsid w:val="00ED4B85"/>
    <w:rsid w:val="00EE0A4D"/>
    <w:rsid w:val="00EF515E"/>
    <w:rsid w:val="00F04016"/>
    <w:rsid w:val="00F31E6D"/>
    <w:rsid w:val="00F50157"/>
    <w:rsid w:val="00F56A9A"/>
    <w:rsid w:val="00F63E33"/>
    <w:rsid w:val="00F64DB6"/>
    <w:rsid w:val="00F672CD"/>
    <w:rsid w:val="00F673A1"/>
    <w:rsid w:val="00F82B68"/>
    <w:rsid w:val="00FC0337"/>
    <w:rsid w:val="00FC2112"/>
    <w:rsid w:val="00FC7BBA"/>
    <w:rsid w:val="00FD632C"/>
    <w:rsid w:val="00FE33AB"/>
    <w:rsid w:val="00FE6A90"/>
    <w:rsid w:val="00FF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ACF52"/>
  <w15:docId w15:val="{16FBC864-915C-4005-BC7F-980BFCAE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D4B85"/>
    <w:pPr>
      <w:keepNext/>
      <w:widowControl w:val="0"/>
      <w:tabs>
        <w:tab w:val="center" w:pos="4680"/>
      </w:tabs>
      <w:spacing w:line="235" w:lineRule="auto"/>
      <w:jc w:val="center"/>
      <w:outlineLvl w:val="0"/>
    </w:pPr>
    <w:rPr>
      <w:b/>
      <w:sz w:val="28"/>
      <w:szCs w:val="22"/>
    </w:rPr>
  </w:style>
  <w:style w:type="paragraph" w:styleId="Heading2">
    <w:name w:val="heading 2"/>
    <w:basedOn w:val="Normal"/>
    <w:next w:val="Normal"/>
    <w:link w:val="Heading2Char"/>
    <w:uiPriority w:val="99"/>
    <w:unhideWhenUsed/>
    <w:qFormat/>
    <w:rsid w:val="00ED4B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ED4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D4B85"/>
    <w:pPr>
      <w:keepNext/>
      <w:widowControl w:val="0"/>
      <w:tabs>
        <w:tab w:val="left" w:pos="0"/>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right" w:pos="7560"/>
      </w:tabs>
      <w:spacing w:line="235" w:lineRule="auto"/>
      <w:jc w:val="center"/>
      <w:outlineLvl w:val="3"/>
    </w:pPr>
    <w:rPr>
      <w:b/>
      <w:sz w:val="30"/>
      <w:szCs w:val="22"/>
    </w:rPr>
  </w:style>
  <w:style w:type="paragraph" w:styleId="Heading5">
    <w:name w:val="heading 5"/>
    <w:basedOn w:val="Normal"/>
    <w:next w:val="Normal"/>
    <w:link w:val="Heading5Char"/>
    <w:uiPriority w:val="99"/>
    <w:unhideWhenUsed/>
    <w:qFormat/>
    <w:rsid w:val="00ED4B8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keepNext/>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080"/>
      </w:tabs>
      <w:jc w:val="center"/>
      <w:outlineLvl w:val="5"/>
    </w:pPr>
    <w:rPr>
      <w:b/>
      <w:szCs w:val="20"/>
    </w:rPr>
  </w:style>
  <w:style w:type="paragraph" w:styleId="Heading7">
    <w:name w:val="heading 7"/>
    <w:basedOn w:val="Normal"/>
    <w:next w:val="Normal"/>
    <w:link w:val="Heading7Char"/>
    <w:uiPriority w:val="99"/>
    <w:unhideWhenUsed/>
    <w:qFormat/>
    <w:rsid w:val="00ED4B85"/>
    <w:pPr>
      <w:spacing w:before="240" w:after="60"/>
      <w:outlineLvl w:val="6"/>
    </w:pPr>
    <w:rPr>
      <w:rFonts w:ascii="Calibri" w:hAnsi="Calibri"/>
    </w:rPr>
  </w:style>
  <w:style w:type="paragraph" w:styleId="Heading8">
    <w:name w:val="heading 8"/>
    <w:basedOn w:val="Normal"/>
    <w:next w:val="Normal"/>
    <w:link w:val="Heading8Char"/>
    <w:uiPriority w:val="99"/>
    <w:qFormat/>
    <w:rsid w:val="00ED4B8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6048" w:hanging="6048"/>
      <w:outlineLvl w:val="7"/>
    </w:pPr>
    <w:rPr>
      <w:b/>
      <w:bCs/>
      <w:sz w:val="28"/>
      <w:szCs w:val="22"/>
    </w:rPr>
  </w:style>
  <w:style w:type="paragraph" w:styleId="Heading9">
    <w:name w:val="heading 9"/>
    <w:basedOn w:val="Normal"/>
    <w:next w:val="Normal"/>
    <w:link w:val="Heading9Char"/>
    <w:uiPriority w:val="99"/>
    <w:qFormat/>
    <w:rsid w:val="00ED4B85"/>
    <w:pPr>
      <w:keepNext/>
      <w:numPr>
        <w:ilvl w:val="12"/>
      </w:numPr>
      <w:spacing w:line="235" w:lineRule="auto"/>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pPr>
      <w:widowControl w:val="0"/>
    </w:pPr>
    <w:rPr>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sid w:val="00B12FC7"/>
    <w:rPr>
      <w:rFonts w:ascii="Tahoma" w:hAnsi="Tahoma" w:cs="Tahoma"/>
      <w:sz w:val="16"/>
      <w:szCs w:val="16"/>
    </w:rPr>
  </w:style>
  <w:style w:type="character" w:styleId="Hyperlink">
    <w:name w:val="Hyperlink"/>
    <w:rsid w:val="00BF0D89"/>
    <w:rPr>
      <w:color w:val="0000FF"/>
      <w:u w:val="single"/>
    </w:rPr>
  </w:style>
  <w:style w:type="character" w:styleId="HTMLCite">
    <w:name w:val="HTML Cite"/>
    <w:uiPriority w:val="99"/>
    <w:unhideWhenUsed/>
    <w:rsid w:val="000A2EAB"/>
    <w:rPr>
      <w:i w:val="0"/>
      <w:iCs w:val="0"/>
      <w:color w:val="388222"/>
    </w:rPr>
  </w:style>
  <w:style w:type="character" w:styleId="Strong">
    <w:name w:val="Strong"/>
    <w:uiPriority w:val="22"/>
    <w:qFormat/>
    <w:rsid w:val="000A2EAB"/>
    <w:rPr>
      <w:b/>
      <w:bCs/>
    </w:rPr>
  </w:style>
  <w:style w:type="character" w:customStyle="1" w:styleId="Heading2Char">
    <w:name w:val="Heading 2 Char"/>
    <w:link w:val="Heading2"/>
    <w:uiPriority w:val="99"/>
    <w:rsid w:val="00ED4B85"/>
    <w:rPr>
      <w:rFonts w:ascii="Cambria" w:eastAsia="Times New Roman" w:hAnsi="Cambria" w:cs="Times New Roman"/>
      <w:b/>
      <w:bCs/>
      <w:i/>
      <w:iCs/>
      <w:sz w:val="28"/>
      <w:szCs w:val="28"/>
    </w:rPr>
  </w:style>
  <w:style w:type="character" w:customStyle="1" w:styleId="Heading3Char">
    <w:name w:val="Heading 3 Char"/>
    <w:link w:val="Heading3"/>
    <w:uiPriority w:val="99"/>
    <w:rsid w:val="00ED4B85"/>
    <w:rPr>
      <w:rFonts w:ascii="Cambria" w:eastAsia="Times New Roman" w:hAnsi="Cambria" w:cs="Times New Roman"/>
      <w:b/>
      <w:bCs/>
      <w:sz w:val="26"/>
      <w:szCs w:val="26"/>
    </w:rPr>
  </w:style>
  <w:style w:type="character" w:customStyle="1" w:styleId="Heading5Char">
    <w:name w:val="Heading 5 Char"/>
    <w:link w:val="Heading5"/>
    <w:uiPriority w:val="99"/>
    <w:semiHidden/>
    <w:rsid w:val="00ED4B85"/>
    <w:rPr>
      <w:rFonts w:ascii="Calibri" w:eastAsia="Times New Roman" w:hAnsi="Calibri" w:cs="Times New Roman"/>
      <w:b/>
      <w:bCs/>
      <w:i/>
      <w:iCs/>
      <w:sz w:val="26"/>
      <w:szCs w:val="26"/>
    </w:rPr>
  </w:style>
  <w:style w:type="character" w:customStyle="1" w:styleId="Heading7Char">
    <w:name w:val="Heading 7 Char"/>
    <w:link w:val="Heading7"/>
    <w:uiPriority w:val="99"/>
    <w:semiHidden/>
    <w:rsid w:val="00ED4B85"/>
    <w:rPr>
      <w:rFonts w:ascii="Calibri" w:eastAsia="Times New Roman" w:hAnsi="Calibri" w:cs="Times New Roman"/>
      <w:sz w:val="24"/>
      <w:szCs w:val="24"/>
    </w:rPr>
  </w:style>
  <w:style w:type="character" w:customStyle="1" w:styleId="Heading1Char">
    <w:name w:val="Heading 1 Char"/>
    <w:link w:val="Heading1"/>
    <w:uiPriority w:val="99"/>
    <w:rsid w:val="00ED4B85"/>
    <w:rPr>
      <w:b/>
      <w:sz w:val="28"/>
      <w:szCs w:val="22"/>
    </w:rPr>
  </w:style>
  <w:style w:type="character" w:customStyle="1" w:styleId="Heading4Char">
    <w:name w:val="Heading 4 Char"/>
    <w:link w:val="Heading4"/>
    <w:uiPriority w:val="99"/>
    <w:rsid w:val="00ED4B85"/>
    <w:rPr>
      <w:b/>
      <w:sz w:val="30"/>
      <w:szCs w:val="22"/>
    </w:rPr>
  </w:style>
  <w:style w:type="character" w:customStyle="1" w:styleId="Heading8Char">
    <w:name w:val="Heading 8 Char"/>
    <w:link w:val="Heading8"/>
    <w:uiPriority w:val="99"/>
    <w:rsid w:val="00ED4B85"/>
    <w:rPr>
      <w:b/>
      <w:bCs/>
      <w:sz w:val="28"/>
      <w:szCs w:val="22"/>
    </w:rPr>
  </w:style>
  <w:style w:type="character" w:customStyle="1" w:styleId="Heading9Char">
    <w:name w:val="Heading 9 Char"/>
    <w:link w:val="Heading9"/>
    <w:uiPriority w:val="99"/>
    <w:rsid w:val="00ED4B85"/>
    <w:rPr>
      <w:i/>
      <w:iCs/>
      <w:sz w:val="22"/>
      <w:szCs w:val="24"/>
    </w:rPr>
  </w:style>
  <w:style w:type="character" w:customStyle="1" w:styleId="Heading6Char">
    <w:name w:val="Heading 6 Char"/>
    <w:link w:val="Heading6"/>
    <w:uiPriority w:val="99"/>
    <w:locked/>
    <w:rsid w:val="00ED4B85"/>
    <w:rPr>
      <w:b/>
      <w:sz w:val="24"/>
    </w:rPr>
  </w:style>
  <w:style w:type="paragraph" w:customStyle="1" w:styleId="Level2">
    <w:name w:val="Level 2"/>
    <w:basedOn w:val="Normal"/>
    <w:uiPriority w:val="99"/>
    <w:rsid w:val="00ED4B85"/>
    <w:pPr>
      <w:widowControl w:val="0"/>
      <w:spacing w:line="235" w:lineRule="auto"/>
    </w:pPr>
    <w:rPr>
      <w:sz w:val="22"/>
      <w:szCs w:val="22"/>
    </w:rPr>
  </w:style>
  <w:style w:type="paragraph" w:customStyle="1" w:styleId="Level3">
    <w:name w:val="Level 3"/>
    <w:basedOn w:val="Normal"/>
    <w:uiPriority w:val="99"/>
    <w:rsid w:val="00ED4B85"/>
    <w:pPr>
      <w:widowControl w:val="0"/>
      <w:spacing w:line="235" w:lineRule="auto"/>
    </w:pPr>
    <w:rPr>
      <w:sz w:val="22"/>
      <w:szCs w:val="22"/>
    </w:rPr>
  </w:style>
  <w:style w:type="paragraph" w:customStyle="1" w:styleId="Level4">
    <w:name w:val="Level 4"/>
    <w:basedOn w:val="Normal"/>
    <w:uiPriority w:val="99"/>
    <w:rsid w:val="00ED4B85"/>
    <w:pPr>
      <w:widowControl w:val="0"/>
      <w:spacing w:line="235" w:lineRule="auto"/>
    </w:pPr>
    <w:rPr>
      <w:sz w:val="22"/>
      <w:szCs w:val="22"/>
    </w:rPr>
  </w:style>
  <w:style w:type="paragraph" w:customStyle="1" w:styleId="Level5">
    <w:name w:val="Level 5"/>
    <w:basedOn w:val="Normal"/>
    <w:uiPriority w:val="99"/>
    <w:rsid w:val="00ED4B85"/>
    <w:pPr>
      <w:widowControl w:val="0"/>
      <w:spacing w:line="235" w:lineRule="auto"/>
    </w:pPr>
    <w:rPr>
      <w:sz w:val="22"/>
      <w:szCs w:val="22"/>
    </w:rPr>
  </w:style>
  <w:style w:type="paragraph" w:customStyle="1" w:styleId="Level6">
    <w:name w:val="Level 6"/>
    <w:basedOn w:val="Normal"/>
    <w:uiPriority w:val="99"/>
    <w:rsid w:val="00ED4B85"/>
    <w:pPr>
      <w:widowControl w:val="0"/>
      <w:spacing w:line="235" w:lineRule="auto"/>
    </w:pPr>
    <w:rPr>
      <w:sz w:val="22"/>
      <w:szCs w:val="22"/>
    </w:rPr>
  </w:style>
  <w:style w:type="paragraph" w:customStyle="1" w:styleId="Level7">
    <w:name w:val="Level 7"/>
    <w:basedOn w:val="Normal"/>
    <w:uiPriority w:val="99"/>
    <w:rsid w:val="00ED4B85"/>
    <w:pPr>
      <w:widowControl w:val="0"/>
      <w:spacing w:line="235" w:lineRule="auto"/>
    </w:pPr>
    <w:rPr>
      <w:sz w:val="22"/>
      <w:szCs w:val="22"/>
    </w:rPr>
  </w:style>
  <w:style w:type="paragraph" w:customStyle="1" w:styleId="Level8">
    <w:name w:val="Level 8"/>
    <w:basedOn w:val="Normal"/>
    <w:uiPriority w:val="99"/>
    <w:rsid w:val="00ED4B85"/>
    <w:pPr>
      <w:widowControl w:val="0"/>
      <w:spacing w:line="235" w:lineRule="auto"/>
    </w:pPr>
    <w:rPr>
      <w:sz w:val="22"/>
      <w:szCs w:val="22"/>
    </w:rPr>
  </w:style>
  <w:style w:type="paragraph" w:customStyle="1" w:styleId="Level9">
    <w:name w:val="Level 9"/>
    <w:basedOn w:val="Normal"/>
    <w:uiPriority w:val="99"/>
    <w:rsid w:val="00ED4B85"/>
    <w:pPr>
      <w:widowControl w:val="0"/>
      <w:spacing w:line="235" w:lineRule="auto"/>
    </w:pPr>
    <w:rPr>
      <w:sz w:val="22"/>
      <w:szCs w:val="22"/>
    </w:rPr>
  </w:style>
  <w:style w:type="character" w:customStyle="1" w:styleId="WP9BodyText">
    <w:name w:val="WP9_Body Text"/>
    <w:uiPriority w:val="99"/>
    <w:rsid w:val="00ED4B85"/>
  </w:style>
  <w:style w:type="character" w:customStyle="1" w:styleId="Header1">
    <w:name w:val="Header1"/>
    <w:uiPriority w:val="99"/>
    <w:rsid w:val="00ED4B85"/>
  </w:style>
  <w:style w:type="character" w:customStyle="1" w:styleId="PageNumber1">
    <w:name w:val="Page Number1"/>
    <w:uiPriority w:val="99"/>
    <w:rsid w:val="00ED4B85"/>
  </w:style>
  <w:style w:type="character" w:customStyle="1" w:styleId="Footer1">
    <w:name w:val="Footer1"/>
    <w:uiPriority w:val="99"/>
    <w:rsid w:val="00ED4B85"/>
  </w:style>
  <w:style w:type="character" w:customStyle="1" w:styleId="Quick">
    <w:name w:val="Quick _"/>
    <w:uiPriority w:val="99"/>
    <w:rsid w:val="00ED4B85"/>
  </w:style>
  <w:style w:type="character" w:customStyle="1" w:styleId="Level21">
    <w:name w:val="Level 21"/>
    <w:uiPriority w:val="99"/>
    <w:rsid w:val="00ED4B85"/>
  </w:style>
  <w:style w:type="character" w:customStyle="1" w:styleId="Quicka">
    <w:name w:val="Quick a."/>
    <w:uiPriority w:val="99"/>
    <w:rsid w:val="00ED4B85"/>
  </w:style>
  <w:style w:type="character" w:customStyle="1" w:styleId="a">
    <w:name w:val="_"/>
    <w:uiPriority w:val="99"/>
    <w:rsid w:val="00ED4B85"/>
  </w:style>
  <w:style w:type="character" w:customStyle="1" w:styleId="Level11">
    <w:name w:val="Level 11"/>
    <w:uiPriority w:val="99"/>
    <w:rsid w:val="00ED4B85"/>
  </w:style>
  <w:style w:type="character" w:customStyle="1" w:styleId="Hypertext">
    <w:name w:val="Hypertext"/>
    <w:uiPriority w:val="99"/>
    <w:rsid w:val="00ED4B85"/>
    <w:rPr>
      <w:color w:val="0000FF"/>
      <w:u w:val="single"/>
    </w:rPr>
  </w:style>
  <w:style w:type="character" w:customStyle="1" w:styleId="footnoteref">
    <w:name w:val="footnote ref"/>
    <w:uiPriority w:val="99"/>
    <w:rsid w:val="00ED4B85"/>
  </w:style>
  <w:style w:type="character" w:customStyle="1" w:styleId="DefaultPara">
    <w:name w:val="Default Para"/>
    <w:uiPriority w:val="99"/>
    <w:rsid w:val="00ED4B85"/>
  </w:style>
  <w:style w:type="character" w:customStyle="1" w:styleId="Heading11">
    <w:name w:val="Heading 11"/>
    <w:uiPriority w:val="99"/>
    <w:rsid w:val="00ED4B85"/>
    <w:rPr>
      <w:b/>
      <w:sz w:val="30"/>
    </w:rPr>
  </w:style>
  <w:style w:type="paragraph" w:customStyle="1" w:styleId="WP9Heading2">
    <w:name w:val="WP9_Heading 2"/>
    <w:basedOn w:val="Normal"/>
    <w:uiPriority w:val="99"/>
    <w:rsid w:val="00ED4B85"/>
    <w:pPr>
      <w:widowControl w:val="0"/>
      <w:spacing w:line="235" w:lineRule="auto"/>
    </w:pPr>
    <w:rPr>
      <w:sz w:val="32"/>
      <w:szCs w:val="22"/>
    </w:rPr>
  </w:style>
  <w:style w:type="paragraph" w:customStyle="1" w:styleId="level10">
    <w:name w:val="_level1"/>
    <w:basedOn w:val="Normal"/>
    <w:uiPriority w:val="99"/>
    <w:rsid w:val="00ED4B85"/>
    <w:pPr>
      <w:tabs>
        <w:tab w:val="left" w:pos="36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360" w:hanging="360"/>
    </w:pPr>
    <w:rPr>
      <w:sz w:val="22"/>
      <w:szCs w:val="22"/>
    </w:rPr>
  </w:style>
  <w:style w:type="paragraph" w:customStyle="1" w:styleId="level20">
    <w:name w:val="_level2"/>
    <w:basedOn w:val="Normal"/>
    <w:uiPriority w:val="99"/>
    <w:rsid w:val="00ED4B85"/>
    <w:pPr>
      <w:tabs>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720" w:hanging="360"/>
    </w:pPr>
    <w:rPr>
      <w:sz w:val="22"/>
      <w:szCs w:val="22"/>
    </w:rPr>
  </w:style>
  <w:style w:type="paragraph" w:customStyle="1" w:styleId="level30">
    <w:name w:val="_level3"/>
    <w:basedOn w:val="Normal"/>
    <w:uiPriority w:val="99"/>
    <w:rsid w:val="00ED4B85"/>
    <w:pPr>
      <w:tabs>
        <w:tab w:val="lef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080" w:hanging="360"/>
    </w:pPr>
    <w:rPr>
      <w:sz w:val="22"/>
      <w:szCs w:val="22"/>
    </w:rPr>
  </w:style>
  <w:style w:type="paragraph" w:customStyle="1" w:styleId="level40">
    <w:name w:val="_level4"/>
    <w:basedOn w:val="Normal"/>
    <w:uiPriority w:val="99"/>
    <w:rsid w:val="00ED4B85"/>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440" w:hanging="360"/>
    </w:pPr>
    <w:rPr>
      <w:sz w:val="22"/>
      <w:szCs w:val="22"/>
    </w:rPr>
  </w:style>
  <w:style w:type="paragraph" w:customStyle="1" w:styleId="level50">
    <w:name w:val="_level5"/>
    <w:basedOn w:val="Normal"/>
    <w:uiPriority w:val="99"/>
    <w:rsid w:val="00ED4B85"/>
    <w:pPr>
      <w:tabs>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800" w:hanging="360"/>
    </w:pPr>
    <w:rPr>
      <w:sz w:val="22"/>
      <w:szCs w:val="22"/>
    </w:rPr>
  </w:style>
  <w:style w:type="paragraph" w:customStyle="1" w:styleId="level60">
    <w:name w:val="_level6"/>
    <w:basedOn w:val="Normal"/>
    <w:uiPriority w:val="99"/>
    <w:rsid w:val="00ED4B85"/>
    <w:pPr>
      <w:tabs>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160" w:hanging="360"/>
    </w:pPr>
    <w:rPr>
      <w:sz w:val="22"/>
      <w:szCs w:val="22"/>
    </w:rPr>
  </w:style>
  <w:style w:type="paragraph" w:customStyle="1" w:styleId="level70">
    <w:name w:val="_level7"/>
    <w:basedOn w:val="Normal"/>
    <w:uiPriority w:val="99"/>
    <w:rsid w:val="00ED4B85"/>
    <w:pPr>
      <w:tabs>
        <w:tab w:val="left" w:pos="252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520" w:hanging="360"/>
    </w:pPr>
    <w:rPr>
      <w:sz w:val="22"/>
      <w:szCs w:val="22"/>
    </w:rPr>
  </w:style>
  <w:style w:type="paragraph" w:customStyle="1" w:styleId="level80">
    <w:name w:val="_level8"/>
    <w:basedOn w:val="Normal"/>
    <w:uiPriority w:val="99"/>
    <w:rsid w:val="00ED4B85"/>
    <w:pPr>
      <w:tabs>
        <w:tab w:val="left" w:pos="288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2880" w:hanging="360"/>
    </w:pPr>
    <w:rPr>
      <w:sz w:val="22"/>
      <w:szCs w:val="22"/>
    </w:rPr>
  </w:style>
  <w:style w:type="paragraph" w:customStyle="1" w:styleId="level90">
    <w:name w:val="_level9"/>
    <w:basedOn w:val="Normal"/>
    <w:uiPriority w:val="99"/>
    <w:rsid w:val="00ED4B85"/>
    <w:pPr>
      <w:tabs>
        <w:tab w:val="left" w:pos="324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3240" w:hanging="360"/>
    </w:pPr>
    <w:rPr>
      <w:sz w:val="22"/>
      <w:szCs w:val="22"/>
    </w:rPr>
  </w:style>
  <w:style w:type="paragraph" w:customStyle="1" w:styleId="WP9Heading7">
    <w:name w:val="WP9_Heading 7"/>
    <w:basedOn w:val="Normal"/>
    <w:uiPriority w:val="99"/>
    <w:rsid w:val="00ED4B85"/>
    <w:pPr>
      <w:widowControl w:val="0"/>
      <w:spacing w:line="235" w:lineRule="auto"/>
    </w:pPr>
    <w:rPr>
      <w:sz w:val="22"/>
      <w:szCs w:val="22"/>
      <w:u w:val="single"/>
    </w:rPr>
  </w:style>
  <w:style w:type="paragraph" w:customStyle="1" w:styleId="BodyTextI1">
    <w:name w:val="Body Text I1"/>
    <w:basedOn w:val="Normal"/>
    <w:uiPriority w:val="99"/>
    <w:rsid w:val="00ED4B85"/>
    <w:pPr>
      <w:widowControl w:val="0"/>
      <w:tabs>
        <w:tab w:val="left" w:pos="153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530" w:hanging="1530"/>
    </w:pPr>
    <w:rPr>
      <w:sz w:val="22"/>
      <w:szCs w:val="22"/>
    </w:rPr>
  </w:style>
  <w:style w:type="paragraph" w:customStyle="1" w:styleId="BodyTextIn">
    <w:name w:val="Body Text In"/>
    <w:basedOn w:val="Normal"/>
    <w:uiPriority w:val="99"/>
    <w:rsid w:val="00ED4B85"/>
    <w:pPr>
      <w:tabs>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1440" w:hanging="1440"/>
    </w:pPr>
    <w:rPr>
      <w:sz w:val="23"/>
      <w:szCs w:val="22"/>
    </w:rPr>
  </w:style>
  <w:style w:type="character" w:customStyle="1" w:styleId="SYSHYPERTEXT">
    <w:name w:val="SYS_HYPERTEXT"/>
    <w:uiPriority w:val="99"/>
    <w:rsid w:val="00ED4B85"/>
    <w:rPr>
      <w:color w:val="0000FF"/>
      <w:u w:val="single"/>
    </w:rPr>
  </w:style>
  <w:style w:type="character" w:customStyle="1" w:styleId="FooterChar">
    <w:name w:val="Footer Char"/>
    <w:link w:val="Footer"/>
    <w:uiPriority w:val="99"/>
    <w:locked/>
    <w:rsid w:val="00ED4B85"/>
    <w:rPr>
      <w:sz w:val="24"/>
      <w:szCs w:val="24"/>
    </w:rPr>
  </w:style>
  <w:style w:type="paragraph" w:styleId="BodyText">
    <w:name w:val="Body Text"/>
    <w:basedOn w:val="Normal"/>
    <w:link w:val="BodyTextChar"/>
    <w:uiPriority w:val="99"/>
    <w:rsid w:val="00ED4B85"/>
    <w:pPr>
      <w:widowControl w:val="0"/>
      <w:tabs>
        <w:tab w:val="left" w:pos="0"/>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right" w:pos="7560"/>
      </w:tabs>
      <w:spacing w:line="235" w:lineRule="auto"/>
      <w:jc w:val="center"/>
    </w:pPr>
    <w:rPr>
      <w:b/>
      <w:sz w:val="28"/>
      <w:szCs w:val="22"/>
    </w:rPr>
  </w:style>
  <w:style w:type="character" w:customStyle="1" w:styleId="BodyTextChar">
    <w:name w:val="Body Text Char"/>
    <w:link w:val="BodyText"/>
    <w:uiPriority w:val="99"/>
    <w:rsid w:val="00ED4B85"/>
    <w:rPr>
      <w:b/>
      <w:sz w:val="28"/>
      <w:szCs w:val="22"/>
    </w:rPr>
  </w:style>
  <w:style w:type="paragraph" w:styleId="BodyText2">
    <w:name w:val="Body Text 2"/>
    <w:basedOn w:val="Normal"/>
    <w:link w:val="BodyText2Char"/>
    <w:uiPriority w:val="99"/>
    <w:rsid w:val="00ED4B85"/>
    <w:pPr>
      <w:widowControl w:val="0"/>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line="235" w:lineRule="auto"/>
    </w:pPr>
    <w:rPr>
      <w:sz w:val="20"/>
      <w:szCs w:val="22"/>
    </w:rPr>
  </w:style>
  <w:style w:type="character" w:customStyle="1" w:styleId="BodyText2Char">
    <w:name w:val="Body Text 2 Char"/>
    <w:link w:val="BodyText2"/>
    <w:uiPriority w:val="99"/>
    <w:rsid w:val="00ED4B85"/>
    <w:rPr>
      <w:szCs w:val="22"/>
    </w:rPr>
  </w:style>
  <w:style w:type="paragraph" w:styleId="Header">
    <w:name w:val="header"/>
    <w:basedOn w:val="Normal"/>
    <w:link w:val="HeaderChar"/>
    <w:uiPriority w:val="99"/>
    <w:rsid w:val="00ED4B85"/>
    <w:pPr>
      <w:tabs>
        <w:tab w:val="center" w:pos="4320"/>
        <w:tab w:val="right" w:pos="8640"/>
      </w:tabs>
      <w:spacing w:line="235" w:lineRule="auto"/>
    </w:pPr>
    <w:rPr>
      <w:sz w:val="22"/>
      <w:szCs w:val="22"/>
    </w:rPr>
  </w:style>
  <w:style w:type="character" w:customStyle="1" w:styleId="HeaderChar">
    <w:name w:val="Header Char"/>
    <w:link w:val="Header"/>
    <w:uiPriority w:val="99"/>
    <w:rsid w:val="00ED4B85"/>
    <w:rPr>
      <w:sz w:val="22"/>
      <w:szCs w:val="22"/>
    </w:rPr>
  </w:style>
  <w:style w:type="character" w:customStyle="1" w:styleId="QuickFormat1">
    <w:name w:val="QuickFormat1"/>
    <w:uiPriority w:val="99"/>
    <w:rsid w:val="00ED4B85"/>
    <w:rPr>
      <w:b/>
      <w:sz w:val="30"/>
    </w:rPr>
  </w:style>
  <w:style w:type="paragraph" w:styleId="BodyText3">
    <w:name w:val="Body Text 3"/>
    <w:basedOn w:val="Normal"/>
    <w:link w:val="BodyText3Char"/>
    <w:uiPriority w:val="99"/>
    <w:rsid w:val="00ED4B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pPr>
    <w:rPr>
      <w:b/>
      <w:sz w:val="28"/>
      <w:szCs w:val="22"/>
    </w:rPr>
  </w:style>
  <w:style w:type="character" w:customStyle="1" w:styleId="BodyText3Char">
    <w:name w:val="Body Text 3 Char"/>
    <w:link w:val="BodyText3"/>
    <w:uiPriority w:val="99"/>
    <w:rsid w:val="00ED4B85"/>
    <w:rPr>
      <w:b/>
      <w:sz w:val="28"/>
      <w:szCs w:val="22"/>
    </w:rPr>
  </w:style>
  <w:style w:type="paragraph" w:styleId="BodyTextIndent">
    <w:name w:val="Body Text Indent"/>
    <w:basedOn w:val="Normal"/>
    <w:link w:val="BodyTextIndentChar"/>
    <w:uiPriority w:val="99"/>
    <w:rsid w:val="00ED4B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432"/>
    </w:pPr>
    <w:rPr>
      <w:sz w:val="22"/>
      <w:szCs w:val="22"/>
    </w:rPr>
  </w:style>
  <w:style w:type="character" w:customStyle="1" w:styleId="BodyTextIndentChar">
    <w:name w:val="Body Text Indent Char"/>
    <w:link w:val="BodyTextIndent"/>
    <w:uiPriority w:val="99"/>
    <w:rsid w:val="00ED4B85"/>
    <w:rPr>
      <w:sz w:val="22"/>
      <w:szCs w:val="22"/>
    </w:rPr>
  </w:style>
  <w:style w:type="paragraph" w:styleId="Caption">
    <w:name w:val="caption"/>
    <w:basedOn w:val="Normal"/>
    <w:next w:val="Normal"/>
    <w:uiPriority w:val="99"/>
    <w:qFormat/>
    <w:rsid w:val="00ED4B85"/>
    <w:pPr>
      <w:widowControl w:val="0"/>
      <w:tabs>
        <w:tab w:val="center" w:pos="4680"/>
      </w:tabs>
      <w:spacing w:line="235" w:lineRule="auto"/>
      <w:jc w:val="center"/>
    </w:pPr>
    <w:rPr>
      <w:b/>
      <w:sz w:val="28"/>
      <w:szCs w:val="22"/>
    </w:rPr>
  </w:style>
  <w:style w:type="paragraph" w:styleId="BodyTextIndent2">
    <w:name w:val="Body Text Indent 2"/>
    <w:basedOn w:val="Normal"/>
    <w:link w:val="BodyTextIndent2Char"/>
    <w:uiPriority w:val="99"/>
    <w:rsid w:val="00ED4B85"/>
    <w:pPr>
      <w:tabs>
        <w:tab w:val="left" w:pos="0"/>
        <w:tab w:val="left" w:pos="432"/>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spacing w:line="235" w:lineRule="auto"/>
      <w:ind w:left="864" w:hanging="432"/>
    </w:pPr>
    <w:rPr>
      <w:sz w:val="22"/>
    </w:rPr>
  </w:style>
  <w:style w:type="character" w:customStyle="1" w:styleId="BodyTextIndent2Char">
    <w:name w:val="Body Text Indent 2 Char"/>
    <w:link w:val="BodyTextIndent2"/>
    <w:uiPriority w:val="99"/>
    <w:rsid w:val="00ED4B85"/>
    <w:rPr>
      <w:sz w:val="22"/>
      <w:szCs w:val="24"/>
    </w:rPr>
  </w:style>
  <w:style w:type="paragraph" w:customStyle="1" w:styleId="Outline0011">
    <w:name w:val="Outline001_1"/>
    <w:uiPriority w:val="99"/>
    <w:rsid w:val="00ED4B85"/>
    <w:pPr>
      <w:tabs>
        <w:tab w:val="left" w:pos="0"/>
        <w:tab w:val="left" w:pos="645"/>
        <w:tab w:val="left" w:pos="1365"/>
        <w:tab w:val="left" w:pos="2085"/>
        <w:tab w:val="left" w:pos="2805"/>
        <w:tab w:val="left" w:pos="3525"/>
        <w:tab w:val="left" w:pos="4245"/>
        <w:tab w:val="left" w:pos="4965"/>
        <w:tab w:val="left" w:pos="5685"/>
        <w:tab w:val="left" w:pos="6405"/>
        <w:tab w:val="left" w:pos="7125"/>
      </w:tabs>
      <w:autoSpaceDE w:val="0"/>
      <w:autoSpaceDN w:val="0"/>
      <w:adjustRightInd w:val="0"/>
      <w:ind w:left="794" w:hanging="360"/>
    </w:pPr>
    <w:rPr>
      <w:szCs w:val="24"/>
    </w:rPr>
  </w:style>
  <w:style w:type="paragraph" w:styleId="Title">
    <w:name w:val="Title"/>
    <w:basedOn w:val="Normal"/>
    <w:link w:val="TitleChar"/>
    <w:uiPriority w:val="99"/>
    <w:qFormat/>
    <w:rsid w:val="00ED4B85"/>
    <w:pPr>
      <w:spacing w:line="235" w:lineRule="auto"/>
      <w:jc w:val="center"/>
    </w:pPr>
    <w:rPr>
      <w:b/>
      <w:bCs/>
      <w:sz w:val="22"/>
    </w:rPr>
  </w:style>
  <w:style w:type="character" w:customStyle="1" w:styleId="TitleChar">
    <w:name w:val="Title Char"/>
    <w:link w:val="Title"/>
    <w:uiPriority w:val="99"/>
    <w:rsid w:val="00ED4B85"/>
    <w:rPr>
      <w:b/>
      <w:bCs/>
      <w:sz w:val="22"/>
      <w:szCs w:val="24"/>
    </w:rPr>
  </w:style>
  <w:style w:type="paragraph" w:styleId="DocumentMap">
    <w:name w:val="Document Map"/>
    <w:basedOn w:val="Normal"/>
    <w:link w:val="DocumentMapChar"/>
    <w:uiPriority w:val="99"/>
    <w:rsid w:val="00ED4B85"/>
    <w:pPr>
      <w:shd w:val="clear" w:color="auto" w:fill="000080"/>
      <w:spacing w:line="235" w:lineRule="auto"/>
    </w:pPr>
    <w:rPr>
      <w:rFonts w:ascii="Tahoma" w:hAnsi="Tahoma" w:cs="Tahoma"/>
      <w:sz w:val="20"/>
      <w:szCs w:val="22"/>
    </w:rPr>
  </w:style>
  <w:style w:type="character" w:customStyle="1" w:styleId="DocumentMapChar">
    <w:name w:val="Document Map Char"/>
    <w:link w:val="DocumentMap"/>
    <w:uiPriority w:val="99"/>
    <w:rsid w:val="00ED4B85"/>
    <w:rPr>
      <w:rFonts w:ascii="Tahoma" w:hAnsi="Tahoma" w:cs="Tahoma"/>
      <w:szCs w:val="22"/>
      <w:shd w:val="clear" w:color="auto" w:fill="000080"/>
    </w:rPr>
  </w:style>
  <w:style w:type="paragraph" w:customStyle="1" w:styleId="Default">
    <w:name w:val="Default"/>
    <w:uiPriority w:val="99"/>
    <w:rsid w:val="00ED4B85"/>
    <w:pPr>
      <w:widowControl w:val="0"/>
      <w:autoSpaceDE w:val="0"/>
      <w:autoSpaceDN w:val="0"/>
      <w:adjustRightInd w:val="0"/>
    </w:pPr>
    <w:rPr>
      <w:color w:val="000000"/>
      <w:sz w:val="24"/>
      <w:szCs w:val="24"/>
    </w:rPr>
  </w:style>
  <w:style w:type="character" w:styleId="FollowedHyperlink">
    <w:name w:val="FollowedHyperlink"/>
    <w:uiPriority w:val="99"/>
    <w:rsid w:val="00ED4B85"/>
    <w:rPr>
      <w:rFonts w:cs="Times New Roman"/>
      <w:color w:val="800080"/>
      <w:u w:val="single"/>
    </w:rPr>
  </w:style>
  <w:style w:type="paragraph" w:styleId="NormalWeb">
    <w:name w:val="Normal (Web)"/>
    <w:basedOn w:val="Normal"/>
    <w:uiPriority w:val="99"/>
    <w:rsid w:val="00ED4B85"/>
    <w:pPr>
      <w:spacing w:before="100" w:beforeAutospacing="1" w:after="100" w:afterAutospacing="1" w:line="235" w:lineRule="auto"/>
    </w:pPr>
    <w:rPr>
      <w:sz w:val="22"/>
    </w:rPr>
  </w:style>
  <w:style w:type="character" w:customStyle="1" w:styleId="BalloonTextChar">
    <w:name w:val="Balloon Text Char"/>
    <w:link w:val="BalloonText"/>
    <w:uiPriority w:val="99"/>
    <w:semiHidden/>
    <w:locked/>
    <w:rsid w:val="00ED4B85"/>
    <w:rPr>
      <w:rFonts w:ascii="Tahoma" w:hAnsi="Tahoma" w:cs="Tahoma"/>
      <w:sz w:val="16"/>
      <w:szCs w:val="16"/>
    </w:rPr>
  </w:style>
  <w:style w:type="character" w:styleId="CommentReference">
    <w:name w:val="annotation reference"/>
    <w:uiPriority w:val="99"/>
    <w:rsid w:val="00ED4B85"/>
    <w:rPr>
      <w:rFonts w:cs="Times New Roman"/>
      <w:sz w:val="16"/>
    </w:rPr>
  </w:style>
  <w:style w:type="paragraph" w:styleId="CommentText">
    <w:name w:val="annotation text"/>
    <w:basedOn w:val="Normal"/>
    <w:link w:val="CommentTextChar"/>
    <w:uiPriority w:val="99"/>
    <w:rsid w:val="00ED4B85"/>
    <w:pPr>
      <w:spacing w:line="235" w:lineRule="auto"/>
    </w:pPr>
    <w:rPr>
      <w:sz w:val="20"/>
      <w:szCs w:val="22"/>
    </w:rPr>
  </w:style>
  <w:style w:type="character" w:customStyle="1" w:styleId="CommentTextChar">
    <w:name w:val="Comment Text Char"/>
    <w:link w:val="CommentText"/>
    <w:uiPriority w:val="99"/>
    <w:rsid w:val="00ED4B85"/>
    <w:rPr>
      <w:szCs w:val="22"/>
    </w:rPr>
  </w:style>
  <w:style w:type="paragraph" w:styleId="CommentSubject">
    <w:name w:val="annotation subject"/>
    <w:basedOn w:val="CommentText"/>
    <w:next w:val="CommentText"/>
    <w:link w:val="CommentSubjectChar"/>
    <w:uiPriority w:val="99"/>
    <w:rsid w:val="00ED4B85"/>
    <w:rPr>
      <w:b/>
      <w:bCs/>
    </w:rPr>
  </w:style>
  <w:style w:type="character" w:customStyle="1" w:styleId="CommentSubjectChar">
    <w:name w:val="Comment Subject Char"/>
    <w:link w:val="CommentSubject"/>
    <w:uiPriority w:val="99"/>
    <w:rsid w:val="00ED4B85"/>
    <w:rPr>
      <w:b/>
      <w:bCs/>
      <w:szCs w:val="22"/>
    </w:rPr>
  </w:style>
  <w:style w:type="paragraph" w:styleId="ListParagraph">
    <w:name w:val="List Paragraph"/>
    <w:basedOn w:val="Normal"/>
    <w:uiPriority w:val="99"/>
    <w:qFormat/>
    <w:rsid w:val="00ED4B85"/>
    <w:pPr>
      <w:spacing w:line="235" w:lineRule="auto"/>
      <w:ind w:left="720"/>
      <w:contextualSpacing/>
    </w:pPr>
    <w:rPr>
      <w:sz w:val="22"/>
      <w:szCs w:val="22"/>
    </w:rPr>
  </w:style>
  <w:style w:type="table" w:styleId="TableGrid">
    <w:name w:val="Table Grid"/>
    <w:basedOn w:val="TableNormal"/>
    <w:uiPriority w:val="99"/>
    <w:rsid w:val="00ED4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D4B85"/>
    <w:rPr>
      <w:i/>
      <w:iCs/>
    </w:rPr>
  </w:style>
  <w:style w:type="paragraph" w:styleId="Revision">
    <w:name w:val="Revision"/>
    <w:hidden/>
    <w:uiPriority w:val="99"/>
    <w:semiHidden/>
    <w:rsid w:val="00ED4B85"/>
    <w:rPr>
      <w:sz w:val="24"/>
    </w:rPr>
  </w:style>
  <w:style w:type="paragraph" w:styleId="EndnoteText">
    <w:name w:val="endnote text"/>
    <w:basedOn w:val="Normal"/>
    <w:link w:val="EndnoteTextChar"/>
    <w:uiPriority w:val="99"/>
    <w:unhideWhenUsed/>
    <w:rsid w:val="00ED4B85"/>
    <w:rPr>
      <w:sz w:val="20"/>
      <w:szCs w:val="20"/>
    </w:rPr>
  </w:style>
  <w:style w:type="character" w:customStyle="1" w:styleId="EndnoteTextChar">
    <w:name w:val="Endnote Text Char"/>
    <w:basedOn w:val="DefaultParagraphFont"/>
    <w:link w:val="EndnoteText"/>
    <w:uiPriority w:val="99"/>
    <w:rsid w:val="00ED4B85"/>
  </w:style>
  <w:style w:type="character" w:styleId="EndnoteReference">
    <w:name w:val="endnote reference"/>
    <w:uiPriority w:val="99"/>
    <w:unhideWhenUsed/>
    <w:rsid w:val="00ED4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66885">
      <w:bodyDiv w:val="1"/>
      <w:marLeft w:val="0"/>
      <w:marRight w:val="0"/>
      <w:marTop w:val="0"/>
      <w:marBottom w:val="0"/>
      <w:divBdr>
        <w:top w:val="none" w:sz="0" w:space="0" w:color="auto"/>
        <w:left w:val="none" w:sz="0" w:space="0" w:color="auto"/>
        <w:bottom w:val="none" w:sz="0" w:space="0" w:color="auto"/>
        <w:right w:val="none" w:sz="0" w:space="0" w:color="auto"/>
      </w:divBdr>
    </w:div>
    <w:div w:id="1718360780">
      <w:bodyDiv w:val="1"/>
      <w:marLeft w:val="0"/>
      <w:marRight w:val="0"/>
      <w:marTop w:val="0"/>
      <w:marBottom w:val="0"/>
      <w:divBdr>
        <w:top w:val="none" w:sz="0" w:space="0" w:color="auto"/>
        <w:left w:val="none" w:sz="0" w:space="0" w:color="auto"/>
        <w:bottom w:val="none" w:sz="0" w:space="0" w:color="auto"/>
        <w:right w:val="none" w:sz="0" w:space="0" w:color="auto"/>
      </w:divBdr>
    </w:div>
    <w:div w:id="19689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_terrell@fws.gov" TargetMode="External"/><Relationship Id="rId13" Type="http://schemas.openxmlformats.org/officeDocument/2006/relationships/hyperlink" Target="mailto:miranda_plumb@fw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erces.org/conserving-the-gems-of-our-wat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s.gov/pacificlamprey/mainpage.cfm" TargetMode="External"/><Relationship Id="rId5" Type="http://schemas.openxmlformats.org/officeDocument/2006/relationships/webSettings" Target="webSettings.xml"/><Relationship Id="rId15" Type="http://schemas.openxmlformats.org/officeDocument/2006/relationships/hyperlink" Target="http://cses.washington.edu/cig/res/ia/waccia.shtml" TargetMode="External"/><Relationship Id="rId10" Type="http://schemas.openxmlformats.org/officeDocument/2006/relationships/hyperlink" Target="https://www.fws.gov/fisheries/pdf_files/FAC_StrategyPlan_2016-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ws.gov" TargetMode="External"/><Relationship Id="rId14" Type="http://schemas.openxmlformats.org/officeDocument/2006/relationships/hyperlink" Target="http://www.fws.gov/pacific/Climatechange/changepn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EFBA-9A84-46DA-9B9F-0B82385F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1840</Words>
  <Characters>11988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Pre-proposal for FY2003 Watershed Restoration Funds for:</vt:lpstr>
    </vt:vector>
  </TitlesOfParts>
  <Company>USFWS</Company>
  <LinksUpToDate>false</LinksUpToDate>
  <CharactersWithSpaces>13801</CharactersWithSpaces>
  <SharedDoc>false</SharedDoc>
  <HLinks>
    <vt:vector size="48" baseType="variant">
      <vt:variant>
        <vt:i4>4259858</vt:i4>
      </vt:variant>
      <vt:variant>
        <vt:i4>24</vt:i4>
      </vt:variant>
      <vt:variant>
        <vt:i4>0</vt:i4>
      </vt:variant>
      <vt:variant>
        <vt:i4>5</vt:i4>
      </vt:variant>
      <vt:variant>
        <vt:lpwstr>http://pacific.fws.gov/fisheries/fishpassage/</vt:lpwstr>
      </vt:variant>
      <vt:variant>
        <vt:lpwstr/>
      </vt:variant>
      <vt:variant>
        <vt:i4>2228320</vt:i4>
      </vt:variant>
      <vt:variant>
        <vt:i4>21</vt:i4>
      </vt:variant>
      <vt:variant>
        <vt:i4>0</vt:i4>
      </vt:variant>
      <vt:variant>
        <vt:i4>5</vt:i4>
      </vt:variant>
      <vt:variant>
        <vt:lpwstr>http://www.haccp-nrm.org/wizard/actdesc.asp</vt:lpwstr>
      </vt:variant>
      <vt:variant>
        <vt:lpwstr/>
      </vt:variant>
      <vt:variant>
        <vt:i4>65565</vt:i4>
      </vt:variant>
      <vt:variant>
        <vt:i4>18</vt:i4>
      </vt:variant>
      <vt:variant>
        <vt:i4>0</vt:i4>
      </vt:variant>
      <vt:variant>
        <vt:i4>5</vt:i4>
      </vt:variant>
      <vt:variant>
        <vt:lpwstr>http://training.fws.gov/EC/Resources/pdf/HACCP Manual</vt:lpwstr>
      </vt:variant>
      <vt:variant>
        <vt:lpwstr/>
      </vt:variant>
      <vt:variant>
        <vt:i4>2424882</vt:i4>
      </vt:variant>
      <vt:variant>
        <vt:i4>15</vt:i4>
      </vt:variant>
      <vt:variant>
        <vt:i4>0</vt:i4>
      </vt:variant>
      <vt:variant>
        <vt:i4>5</vt:i4>
      </vt:variant>
      <vt:variant>
        <vt:lpwstr>http://cses.washington.edu/cig/res/ia/waccia.shtml</vt:lpwstr>
      </vt:variant>
      <vt:variant>
        <vt:lpwstr/>
      </vt:variant>
      <vt:variant>
        <vt:i4>3342447</vt:i4>
      </vt:variant>
      <vt:variant>
        <vt:i4>12</vt:i4>
      </vt:variant>
      <vt:variant>
        <vt:i4>0</vt:i4>
      </vt:variant>
      <vt:variant>
        <vt:i4>5</vt:i4>
      </vt:variant>
      <vt:variant>
        <vt:lpwstr>http://www.fws.gov/pacific/Climatechange/changepnw.html</vt:lpwstr>
      </vt:variant>
      <vt:variant>
        <vt:lpwstr/>
      </vt:variant>
      <vt:variant>
        <vt:i4>3080243</vt:i4>
      </vt:variant>
      <vt:variant>
        <vt:i4>9</vt:i4>
      </vt:variant>
      <vt:variant>
        <vt:i4>0</vt:i4>
      </vt:variant>
      <vt:variant>
        <vt:i4>5</vt:i4>
      </vt:variant>
      <vt:variant>
        <vt:lpwstr>mailto:kate_terrell@fws.gov</vt:lpwstr>
      </vt:variant>
      <vt:variant>
        <vt:lpwstr/>
      </vt:variant>
      <vt:variant>
        <vt:i4>3997752</vt:i4>
      </vt:variant>
      <vt:variant>
        <vt:i4>3</vt:i4>
      </vt:variant>
      <vt:variant>
        <vt:i4>0</vt:i4>
      </vt:variant>
      <vt:variant>
        <vt:i4>5</vt:i4>
      </vt:variant>
      <vt:variant>
        <vt:lpwstr>http://www.westernnativetrout.org/</vt:lpwstr>
      </vt:variant>
      <vt:variant>
        <vt:lpwstr/>
      </vt:variant>
      <vt:variant>
        <vt:i4>3080243</vt:i4>
      </vt:variant>
      <vt:variant>
        <vt:i4>0</vt:i4>
      </vt:variant>
      <vt:variant>
        <vt:i4>0</vt:i4>
      </vt:variant>
      <vt:variant>
        <vt:i4>5</vt:i4>
      </vt:variant>
      <vt:variant>
        <vt:lpwstr>mailto:kate_terrell@fws.gov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Pre-proposal for FY2003 Watershed Restoration Funds for:</dc:title>
  <dc:creator>lynchd</dc:creator>
  <cp:lastModifiedBy>Plumb, Miranda</cp:lastModifiedBy>
  <cp:revision>2</cp:revision>
  <cp:lastPrinted>2003-05-30T21:59:00Z</cp:lastPrinted>
  <dcterms:created xsi:type="dcterms:W3CDTF">2018-12-20T22:44:00Z</dcterms:created>
  <dcterms:modified xsi:type="dcterms:W3CDTF">2018-12-20T22:44:00Z</dcterms:modified>
</cp:coreProperties>
</file>